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8484855" w:rsidR="006344EB" w:rsidRDefault="00434049">
      <w:pPr>
        <w:pBdr>
          <w:top w:val="nil"/>
          <w:left w:val="nil"/>
          <w:bottom w:val="nil"/>
          <w:right w:val="nil"/>
          <w:between w:val="nil"/>
        </w:pBdr>
        <w:tabs>
          <w:tab w:val="left" w:pos="510"/>
        </w:tabs>
        <w:spacing w:line="276" w:lineRule="auto"/>
        <w:jc w:val="center"/>
        <w:rPr>
          <w:smallCaps/>
          <w:color w:val="000000"/>
          <w:sz w:val="22"/>
          <w:szCs w:val="22"/>
        </w:rPr>
      </w:pPr>
      <w:r>
        <w:rPr>
          <w:smallCaps/>
          <w:color w:val="000000"/>
          <w:sz w:val="22"/>
          <w:szCs w:val="22"/>
        </w:rPr>
        <w:t xml:space="preserve">AGREEMENT OF CULTURAL AND SCIENTIFIC COOPERATION BETWEEN THE UNIVERSITY OF FLORENCE AND THE UNIVERSITY OF </w:t>
      </w:r>
      <w:r>
        <w:rPr>
          <w:color w:val="000000"/>
          <w:sz w:val="24"/>
          <w:szCs w:val="24"/>
        </w:rPr>
        <w:t>..............................</w:t>
      </w:r>
    </w:p>
    <w:p w14:paraId="00000002" w14:textId="77777777" w:rsidR="006344EB" w:rsidRDefault="006344EB">
      <w:pPr>
        <w:pBdr>
          <w:top w:val="nil"/>
          <w:left w:val="nil"/>
          <w:bottom w:val="nil"/>
          <w:right w:val="nil"/>
          <w:between w:val="nil"/>
        </w:pBdr>
        <w:tabs>
          <w:tab w:val="left" w:pos="510"/>
        </w:tabs>
        <w:spacing w:line="276" w:lineRule="auto"/>
        <w:jc w:val="center"/>
        <w:rPr>
          <w:i/>
          <w:iCs/>
          <w:color w:val="000000"/>
          <w:sz w:val="22"/>
          <w:szCs w:val="22"/>
        </w:rPr>
      </w:pPr>
    </w:p>
    <w:p w14:paraId="00000003" w14:textId="77777777" w:rsidR="006344EB" w:rsidRDefault="00434049">
      <w:pPr>
        <w:pBdr>
          <w:top w:val="nil"/>
          <w:left w:val="nil"/>
          <w:bottom w:val="nil"/>
          <w:right w:val="nil"/>
          <w:between w:val="nil"/>
        </w:pBdr>
        <w:tabs>
          <w:tab w:val="left" w:pos="510"/>
        </w:tabs>
        <w:spacing w:line="276" w:lineRule="auto"/>
        <w:jc w:val="center"/>
        <w:rPr>
          <w:i/>
          <w:iCs/>
          <w:color w:val="000000"/>
          <w:sz w:val="22"/>
          <w:szCs w:val="22"/>
        </w:rPr>
      </w:pPr>
      <w:r>
        <w:rPr>
          <w:i/>
          <w:iCs/>
          <w:color w:val="000000"/>
          <w:sz w:val="22"/>
          <w:szCs w:val="22"/>
        </w:rPr>
        <w:t>General Provisions</w:t>
      </w:r>
    </w:p>
    <w:p w14:paraId="00000004" w14:textId="77777777" w:rsidR="006344EB" w:rsidRDefault="006344EB">
      <w:pPr>
        <w:pBdr>
          <w:top w:val="nil"/>
          <w:left w:val="nil"/>
          <w:bottom w:val="nil"/>
          <w:right w:val="nil"/>
          <w:between w:val="nil"/>
        </w:pBdr>
        <w:tabs>
          <w:tab w:val="left" w:pos="510"/>
        </w:tabs>
        <w:spacing w:line="276" w:lineRule="auto"/>
        <w:jc w:val="center"/>
        <w:rPr>
          <w:i/>
          <w:iCs/>
          <w:color w:val="000000"/>
          <w:sz w:val="22"/>
          <w:szCs w:val="22"/>
        </w:rPr>
      </w:pPr>
    </w:p>
    <w:p w14:paraId="00000005" w14:textId="77777777" w:rsidR="006344EB" w:rsidRDefault="00434049">
      <w:pPr>
        <w:numPr>
          <w:ilvl w:val="0"/>
          <w:numId w:val="1"/>
        </w:numPr>
        <w:pBdr>
          <w:top w:val="nil"/>
          <w:left w:val="nil"/>
          <w:bottom w:val="nil"/>
          <w:right w:val="nil"/>
          <w:between w:val="nil"/>
        </w:pBdr>
        <w:tabs>
          <w:tab w:val="left" w:pos="510"/>
          <w:tab w:val="center" w:pos="7344"/>
        </w:tabs>
        <w:spacing w:line="276" w:lineRule="auto"/>
        <w:ind w:left="360" w:hanging="360"/>
        <w:jc w:val="both"/>
        <w:rPr>
          <w:color w:val="000000"/>
          <w:sz w:val="22"/>
          <w:szCs w:val="22"/>
        </w:rPr>
      </w:pPr>
      <w:r>
        <w:rPr>
          <w:color w:val="000000"/>
          <w:sz w:val="22"/>
          <w:szCs w:val="22"/>
        </w:rPr>
        <w:t xml:space="preserve">Given that cultural and scientific exchange is indispensable to academic institutions to develop their educational and research </w:t>
      </w:r>
      <w:proofErr w:type="gramStart"/>
      <w:r>
        <w:rPr>
          <w:color w:val="000000"/>
          <w:sz w:val="22"/>
          <w:szCs w:val="22"/>
        </w:rPr>
        <w:t>activities;</w:t>
      </w:r>
      <w:proofErr w:type="gramEnd"/>
    </w:p>
    <w:p w14:paraId="00000006" w14:textId="77777777" w:rsidR="006344EB" w:rsidRDefault="00434049">
      <w:pPr>
        <w:numPr>
          <w:ilvl w:val="0"/>
          <w:numId w:val="1"/>
        </w:numPr>
        <w:pBdr>
          <w:top w:val="nil"/>
          <w:left w:val="nil"/>
          <w:bottom w:val="nil"/>
          <w:right w:val="nil"/>
          <w:between w:val="nil"/>
        </w:pBdr>
        <w:tabs>
          <w:tab w:val="left" w:pos="510"/>
          <w:tab w:val="center" w:pos="7344"/>
        </w:tabs>
        <w:spacing w:line="276" w:lineRule="auto"/>
        <w:ind w:left="360" w:hanging="360"/>
        <w:jc w:val="both"/>
        <w:rPr>
          <w:color w:val="000000"/>
          <w:sz w:val="22"/>
          <w:szCs w:val="22"/>
        </w:rPr>
      </w:pPr>
      <w:r>
        <w:rPr>
          <w:color w:val="000000"/>
          <w:sz w:val="22"/>
          <w:szCs w:val="22"/>
        </w:rPr>
        <w:t xml:space="preserve">given that, for the above-stated purpose, it is necessary to promote and encourage direct cultural agreements between institutions of higher learning in different </w:t>
      </w:r>
      <w:proofErr w:type="gramStart"/>
      <w:r>
        <w:rPr>
          <w:color w:val="000000"/>
          <w:sz w:val="22"/>
          <w:szCs w:val="22"/>
        </w:rPr>
        <w:t>countries;</w:t>
      </w:r>
      <w:proofErr w:type="gramEnd"/>
    </w:p>
    <w:p w14:paraId="00000007" w14:textId="77777777" w:rsidR="006344EB" w:rsidRDefault="00434049">
      <w:pPr>
        <w:numPr>
          <w:ilvl w:val="0"/>
          <w:numId w:val="1"/>
        </w:numPr>
        <w:pBdr>
          <w:top w:val="nil"/>
          <w:left w:val="nil"/>
          <w:bottom w:val="nil"/>
          <w:right w:val="nil"/>
          <w:between w:val="nil"/>
        </w:pBdr>
        <w:tabs>
          <w:tab w:val="left" w:pos="510"/>
          <w:tab w:val="center" w:pos="7344"/>
        </w:tabs>
        <w:spacing w:line="276" w:lineRule="auto"/>
        <w:ind w:left="360" w:hanging="360"/>
        <w:jc w:val="both"/>
        <w:rPr>
          <w:color w:val="000000"/>
          <w:sz w:val="22"/>
          <w:szCs w:val="22"/>
        </w:rPr>
      </w:pPr>
      <w:r>
        <w:rPr>
          <w:color w:val="000000"/>
          <w:sz w:val="22"/>
          <w:szCs w:val="22"/>
        </w:rPr>
        <w:t>having verified the mutual interest that the University of Florence (Italy) and the University of ………………………… (………</w:t>
      </w:r>
      <w:proofErr w:type="gramStart"/>
      <w:r>
        <w:rPr>
          <w:color w:val="000000"/>
          <w:sz w:val="22"/>
          <w:szCs w:val="22"/>
        </w:rPr>
        <w:t>…..</w:t>
      </w:r>
      <w:proofErr w:type="gramEnd"/>
      <w:r>
        <w:rPr>
          <w:color w:val="000000"/>
          <w:sz w:val="22"/>
          <w:szCs w:val="22"/>
        </w:rPr>
        <w:t>) share in establishing an appropriate form of exchange program in the fields of common interest;</w:t>
      </w:r>
    </w:p>
    <w:p w14:paraId="00000008" w14:textId="77777777" w:rsidR="006344EB" w:rsidRDefault="00434049">
      <w:pPr>
        <w:numPr>
          <w:ilvl w:val="0"/>
          <w:numId w:val="1"/>
        </w:numPr>
        <w:pBdr>
          <w:top w:val="nil"/>
          <w:left w:val="nil"/>
          <w:bottom w:val="nil"/>
          <w:right w:val="nil"/>
          <w:between w:val="nil"/>
        </w:pBdr>
        <w:tabs>
          <w:tab w:val="left" w:pos="510"/>
          <w:tab w:val="center" w:pos="7344"/>
        </w:tabs>
        <w:spacing w:line="276" w:lineRule="auto"/>
        <w:ind w:left="360" w:hanging="360"/>
        <w:jc w:val="both"/>
        <w:rPr>
          <w:color w:val="000000"/>
          <w:sz w:val="22"/>
          <w:szCs w:val="22"/>
        </w:rPr>
      </w:pPr>
      <w:r>
        <w:rPr>
          <w:color w:val="000000"/>
          <w:sz w:val="22"/>
          <w:szCs w:val="22"/>
        </w:rPr>
        <w:t xml:space="preserve">in agreement with the laws of the two </w:t>
      </w:r>
      <w:proofErr w:type="gramStart"/>
      <w:r>
        <w:rPr>
          <w:color w:val="000000"/>
          <w:sz w:val="22"/>
          <w:szCs w:val="22"/>
        </w:rPr>
        <w:t>countries;</w:t>
      </w:r>
      <w:proofErr w:type="gramEnd"/>
    </w:p>
    <w:p w14:paraId="00000009" w14:textId="77777777" w:rsidR="006344EB" w:rsidRDefault="00434049">
      <w:pPr>
        <w:numPr>
          <w:ilvl w:val="0"/>
          <w:numId w:val="1"/>
        </w:numPr>
        <w:pBdr>
          <w:top w:val="nil"/>
          <w:left w:val="nil"/>
          <w:bottom w:val="nil"/>
          <w:right w:val="nil"/>
          <w:between w:val="nil"/>
        </w:pBdr>
        <w:tabs>
          <w:tab w:val="left" w:pos="510"/>
          <w:tab w:val="center" w:pos="7344"/>
        </w:tabs>
        <w:spacing w:line="276" w:lineRule="auto"/>
        <w:ind w:left="360" w:hanging="360"/>
        <w:jc w:val="both"/>
        <w:rPr>
          <w:color w:val="000000"/>
          <w:sz w:val="22"/>
          <w:szCs w:val="22"/>
        </w:rPr>
      </w:pPr>
      <w:r>
        <w:rPr>
          <w:color w:val="000000"/>
          <w:sz w:val="22"/>
          <w:szCs w:val="22"/>
        </w:rPr>
        <w:t xml:space="preserve">in agreement with the Statute of the University of </w:t>
      </w:r>
      <w:proofErr w:type="gramStart"/>
      <w:r>
        <w:rPr>
          <w:color w:val="000000"/>
          <w:sz w:val="22"/>
          <w:szCs w:val="22"/>
        </w:rPr>
        <w:t>Florence</w:t>
      </w:r>
      <w:r w:rsidRPr="008E7769">
        <w:rPr>
          <w:color w:val="000000"/>
          <w:sz w:val="22"/>
          <w:szCs w:val="22"/>
        </w:rPr>
        <w:t>;</w:t>
      </w:r>
      <w:proofErr w:type="gramEnd"/>
    </w:p>
    <w:p w14:paraId="0000000A" w14:textId="37A5AB99" w:rsidR="006344EB" w:rsidRPr="008E7769" w:rsidRDefault="00434049">
      <w:pPr>
        <w:numPr>
          <w:ilvl w:val="0"/>
          <w:numId w:val="1"/>
        </w:numPr>
        <w:pBdr>
          <w:top w:val="nil"/>
          <w:left w:val="nil"/>
          <w:bottom w:val="nil"/>
          <w:right w:val="nil"/>
          <w:between w:val="nil"/>
        </w:pBdr>
        <w:tabs>
          <w:tab w:val="left" w:pos="510"/>
          <w:tab w:val="center" w:pos="7344"/>
        </w:tabs>
        <w:spacing w:line="276" w:lineRule="auto"/>
        <w:ind w:left="360" w:hanging="360"/>
        <w:jc w:val="both"/>
        <w:rPr>
          <w:color w:val="000000"/>
          <w:sz w:val="22"/>
          <w:szCs w:val="22"/>
        </w:rPr>
      </w:pPr>
      <w:r w:rsidRPr="008E7769">
        <w:rPr>
          <w:color w:val="000000"/>
          <w:sz w:val="22"/>
          <w:szCs w:val="22"/>
        </w:rPr>
        <w:t>in agreement with the Principles of Ethics and Research Integrity and with the Code of Ethics and Conduct of the University of Florence</w:t>
      </w:r>
      <w:r w:rsidR="00EA3D52" w:rsidRPr="00EA3D52">
        <w:rPr>
          <w:color w:val="000000"/>
          <w:sz w:val="22"/>
          <w:szCs w:val="22"/>
        </w:rPr>
        <w:t xml:space="preserve"> </w:t>
      </w:r>
      <w:r w:rsidR="002C289E">
        <w:rPr>
          <w:color w:val="000000"/>
          <w:sz w:val="22"/>
          <w:szCs w:val="22"/>
        </w:rPr>
        <w:t xml:space="preserve">and </w:t>
      </w:r>
      <w:r w:rsidR="00EA3D52" w:rsidRPr="00EA3D52">
        <w:rPr>
          <w:color w:val="000000"/>
          <w:sz w:val="22"/>
          <w:szCs w:val="22"/>
        </w:rPr>
        <w:t>of the University of ……………………</w:t>
      </w:r>
      <w:proofErr w:type="gramStart"/>
      <w:r w:rsidR="00EA3D52" w:rsidRPr="00EA3D52">
        <w:rPr>
          <w:color w:val="000000"/>
          <w:sz w:val="22"/>
          <w:szCs w:val="22"/>
        </w:rPr>
        <w:t>…..</w:t>
      </w:r>
      <w:proofErr w:type="gramEnd"/>
      <w:r w:rsidR="00EA3D52" w:rsidRPr="00EA3D52">
        <w:rPr>
          <w:color w:val="000000"/>
          <w:sz w:val="22"/>
          <w:szCs w:val="22"/>
        </w:rPr>
        <w:t>,</w:t>
      </w:r>
    </w:p>
    <w:p w14:paraId="0000000B" w14:textId="77777777" w:rsidR="006344EB" w:rsidRDefault="006344EB">
      <w:pPr>
        <w:pBdr>
          <w:top w:val="nil"/>
          <w:left w:val="nil"/>
          <w:bottom w:val="nil"/>
          <w:right w:val="nil"/>
          <w:between w:val="nil"/>
        </w:pBdr>
        <w:tabs>
          <w:tab w:val="left" w:pos="510"/>
        </w:tabs>
        <w:spacing w:line="276" w:lineRule="auto"/>
        <w:jc w:val="center"/>
        <w:rPr>
          <w:color w:val="000000"/>
          <w:sz w:val="22"/>
          <w:szCs w:val="22"/>
        </w:rPr>
      </w:pPr>
    </w:p>
    <w:p w14:paraId="0000000C" w14:textId="77777777" w:rsidR="006344EB" w:rsidRDefault="00434049">
      <w:pPr>
        <w:pBdr>
          <w:top w:val="nil"/>
          <w:left w:val="nil"/>
          <w:bottom w:val="nil"/>
          <w:right w:val="nil"/>
          <w:between w:val="nil"/>
        </w:pBdr>
        <w:tabs>
          <w:tab w:val="left" w:pos="510"/>
        </w:tabs>
        <w:spacing w:line="276" w:lineRule="auto"/>
        <w:jc w:val="center"/>
        <w:rPr>
          <w:color w:val="000000"/>
          <w:sz w:val="22"/>
          <w:szCs w:val="22"/>
        </w:rPr>
      </w:pPr>
      <w:r>
        <w:rPr>
          <w:color w:val="000000"/>
          <w:sz w:val="22"/>
          <w:szCs w:val="22"/>
        </w:rPr>
        <w:t>BETWEEN</w:t>
      </w:r>
    </w:p>
    <w:p w14:paraId="0000000D" w14:textId="77777777" w:rsidR="006344EB" w:rsidRDefault="006344EB">
      <w:pPr>
        <w:pBdr>
          <w:top w:val="nil"/>
          <w:left w:val="nil"/>
          <w:bottom w:val="nil"/>
          <w:right w:val="nil"/>
          <w:between w:val="nil"/>
        </w:pBdr>
        <w:tabs>
          <w:tab w:val="left" w:pos="510"/>
        </w:tabs>
        <w:spacing w:line="276" w:lineRule="auto"/>
        <w:jc w:val="center"/>
        <w:rPr>
          <w:color w:val="000000"/>
          <w:sz w:val="22"/>
          <w:szCs w:val="22"/>
        </w:rPr>
      </w:pPr>
    </w:p>
    <w:p w14:paraId="0000000E" w14:textId="77777777" w:rsidR="006344EB" w:rsidRDefault="00434049">
      <w:pPr>
        <w:pBdr>
          <w:top w:val="nil"/>
          <w:left w:val="nil"/>
          <w:bottom w:val="nil"/>
          <w:right w:val="nil"/>
          <w:between w:val="nil"/>
        </w:pBdr>
        <w:tabs>
          <w:tab w:val="left" w:pos="510"/>
        </w:tabs>
        <w:spacing w:line="276" w:lineRule="auto"/>
        <w:jc w:val="both"/>
        <w:rPr>
          <w:color w:val="000000"/>
          <w:sz w:val="22"/>
          <w:szCs w:val="22"/>
        </w:rPr>
      </w:pPr>
      <w:bookmarkStart w:id="0" w:name="_heading=h.9xeh0zjffnls" w:colFirst="0" w:colLast="0"/>
      <w:bookmarkEnd w:id="0"/>
      <w:r>
        <w:rPr>
          <w:color w:val="000000"/>
          <w:sz w:val="22"/>
          <w:szCs w:val="22"/>
        </w:rPr>
        <w:t>the University of Florence, represented by the President, Prof. Alessandra Petrucci</w:t>
      </w:r>
      <w:sdt>
        <w:sdtPr>
          <w:tag w:val="goog_rdk_0"/>
          <w:id w:val="-516887792"/>
        </w:sdtPr>
        <w:sdtEndPr/>
        <w:sdtContent>
          <w:sdt>
            <w:sdtPr>
              <w:tag w:val="goog_rdk_1"/>
              <w:id w:val="-804910253"/>
            </w:sdtPr>
            <w:sdtEndPr/>
            <w:sdtContent>
              <w:r w:rsidRPr="00434049">
                <w:rPr>
                  <w:sz w:val="22"/>
                  <w:szCs w:val="22"/>
                </w:rPr>
                <w:t>,</w:t>
              </w:r>
            </w:sdtContent>
          </w:sdt>
        </w:sdtContent>
      </w:sdt>
      <w:r>
        <w:rPr>
          <w:color w:val="000000"/>
          <w:sz w:val="22"/>
          <w:szCs w:val="22"/>
        </w:rPr>
        <w:t xml:space="preserve"> residing in Florence, Piazza San Marco, 4</w:t>
      </w:r>
    </w:p>
    <w:p w14:paraId="0000000F" w14:textId="77777777" w:rsidR="006344EB" w:rsidRDefault="006344EB">
      <w:pPr>
        <w:pBdr>
          <w:top w:val="nil"/>
          <w:left w:val="nil"/>
          <w:bottom w:val="nil"/>
          <w:right w:val="nil"/>
          <w:between w:val="nil"/>
        </w:pBdr>
        <w:tabs>
          <w:tab w:val="left" w:pos="510"/>
        </w:tabs>
        <w:spacing w:line="276" w:lineRule="auto"/>
        <w:jc w:val="center"/>
        <w:rPr>
          <w:color w:val="000000"/>
          <w:sz w:val="22"/>
          <w:szCs w:val="22"/>
        </w:rPr>
      </w:pPr>
    </w:p>
    <w:p w14:paraId="00000010" w14:textId="77777777" w:rsidR="006344EB" w:rsidRDefault="00434049">
      <w:pPr>
        <w:pBdr>
          <w:top w:val="nil"/>
          <w:left w:val="nil"/>
          <w:bottom w:val="nil"/>
          <w:right w:val="nil"/>
          <w:between w:val="nil"/>
        </w:pBdr>
        <w:tabs>
          <w:tab w:val="left" w:pos="510"/>
        </w:tabs>
        <w:spacing w:line="276" w:lineRule="auto"/>
        <w:jc w:val="center"/>
        <w:rPr>
          <w:color w:val="000000"/>
          <w:sz w:val="22"/>
          <w:szCs w:val="22"/>
        </w:rPr>
      </w:pPr>
      <w:r>
        <w:rPr>
          <w:color w:val="000000"/>
          <w:sz w:val="22"/>
          <w:szCs w:val="22"/>
        </w:rPr>
        <w:t>AND</w:t>
      </w:r>
    </w:p>
    <w:p w14:paraId="00000011" w14:textId="77777777" w:rsidR="006344EB" w:rsidRDefault="006344EB">
      <w:pPr>
        <w:pBdr>
          <w:top w:val="nil"/>
          <w:left w:val="nil"/>
          <w:bottom w:val="nil"/>
          <w:right w:val="nil"/>
          <w:between w:val="nil"/>
        </w:pBdr>
        <w:tabs>
          <w:tab w:val="left" w:pos="510"/>
        </w:tabs>
        <w:spacing w:line="276" w:lineRule="auto"/>
        <w:jc w:val="center"/>
        <w:rPr>
          <w:color w:val="000000"/>
          <w:sz w:val="22"/>
          <w:szCs w:val="22"/>
        </w:rPr>
      </w:pPr>
    </w:p>
    <w:p w14:paraId="00000012" w14:textId="77777777" w:rsidR="006344EB" w:rsidRDefault="00434049">
      <w:pPr>
        <w:pBdr>
          <w:top w:val="nil"/>
          <w:left w:val="nil"/>
          <w:bottom w:val="nil"/>
          <w:right w:val="nil"/>
          <w:between w:val="nil"/>
        </w:pBdr>
        <w:spacing w:line="276" w:lineRule="auto"/>
        <w:jc w:val="both"/>
        <w:rPr>
          <w:color w:val="000000"/>
          <w:sz w:val="22"/>
          <w:szCs w:val="22"/>
        </w:rPr>
      </w:pPr>
      <w:r>
        <w:rPr>
          <w:color w:val="000000"/>
          <w:sz w:val="22"/>
          <w:szCs w:val="22"/>
        </w:rPr>
        <w:t>the University of ………………………</w:t>
      </w:r>
      <w:proofErr w:type="gramStart"/>
      <w:r>
        <w:rPr>
          <w:color w:val="000000"/>
          <w:sz w:val="22"/>
          <w:szCs w:val="22"/>
        </w:rPr>
        <w:t>…..</w:t>
      </w:r>
      <w:proofErr w:type="gramEnd"/>
      <w:r>
        <w:rPr>
          <w:color w:val="000000"/>
          <w:sz w:val="22"/>
          <w:szCs w:val="22"/>
        </w:rPr>
        <w:t>, represented by the President, Prof. ………………….., residing in ……...................................</w:t>
      </w:r>
    </w:p>
    <w:p w14:paraId="00000013" w14:textId="77777777" w:rsidR="006344EB" w:rsidRDefault="00434049">
      <w:pPr>
        <w:pBdr>
          <w:top w:val="nil"/>
          <w:left w:val="nil"/>
          <w:bottom w:val="nil"/>
          <w:right w:val="nil"/>
          <w:between w:val="nil"/>
        </w:pBdr>
        <w:spacing w:line="276" w:lineRule="auto"/>
        <w:jc w:val="both"/>
        <w:rPr>
          <w:color w:val="000000"/>
          <w:sz w:val="22"/>
          <w:szCs w:val="22"/>
        </w:rPr>
      </w:pPr>
      <w:r>
        <w:rPr>
          <w:color w:val="000000"/>
          <w:sz w:val="22"/>
          <w:szCs w:val="22"/>
        </w:rPr>
        <w:t>collectively referred to as “the Parties”,</w:t>
      </w:r>
    </w:p>
    <w:p w14:paraId="00000014" w14:textId="77777777" w:rsidR="006344EB" w:rsidRDefault="006344EB">
      <w:pPr>
        <w:pBdr>
          <w:top w:val="nil"/>
          <w:left w:val="nil"/>
          <w:bottom w:val="nil"/>
          <w:right w:val="nil"/>
          <w:between w:val="nil"/>
        </w:pBdr>
        <w:tabs>
          <w:tab w:val="left" w:pos="510"/>
        </w:tabs>
        <w:spacing w:line="276" w:lineRule="auto"/>
        <w:jc w:val="both"/>
        <w:rPr>
          <w:color w:val="000000"/>
          <w:sz w:val="22"/>
          <w:szCs w:val="22"/>
        </w:rPr>
      </w:pPr>
    </w:p>
    <w:p w14:paraId="00000015" w14:textId="77777777" w:rsidR="006344EB" w:rsidRDefault="00434049">
      <w:pPr>
        <w:pBdr>
          <w:top w:val="nil"/>
          <w:left w:val="nil"/>
          <w:bottom w:val="nil"/>
          <w:right w:val="nil"/>
          <w:between w:val="nil"/>
        </w:pBdr>
        <w:tabs>
          <w:tab w:val="left" w:pos="510"/>
        </w:tabs>
        <w:spacing w:line="276" w:lineRule="auto"/>
        <w:jc w:val="center"/>
        <w:rPr>
          <w:smallCaps/>
          <w:color w:val="000000"/>
          <w:sz w:val="22"/>
          <w:szCs w:val="22"/>
        </w:rPr>
      </w:pPr>
      <w:r>
        <w:rPr>
          <w:smallCaps/>
          <w:color w:val="000000"/>
          <w:sz w:val="22"/>
          <w:szCs w:val="22"/>
        </w:rPr>
        <w:t>THE FOLLOWING TERMS OF AGREEMENT ARE STIPULATED</w:t>
      </w:r>
    </w:p>
    <w:p w14:paraId="00000016" w14:textId="77777777" w:rsidR="006344EB" w:rsidRDefault="006344EB">
      <w:pPr>
        <w:pBdr>
          <w:top w:val="nil"/>
          <w:left w:val="nil"/>
          <w:bottom w:val="nil"/>
          <w:right w:val="nil"/>
          <w:between w:val="nil"/>
        </w:pBdr>
        <w:tabs>
          <w:tab w:val="left" w:pos="510"/>
        </w:tabs>
        <w:spacing w:line="276" w:lineRule="auto"/>
        <w:jc w:val="both"/>
        <w:rPr>
          <w:color w:val="000000"/>
          <w:sz w:val="22"/>
          <w:szCs w:val="22"/>
        </w:rPr>
      </w:pPr>
    </w:p>
    <w:p w14:paraId="00000017" w14:textId="77777777" w:rsidR="006344EB" w:rsidRDefault="00434049">
      <w:pPr>
        <w:pBdr>
          <w:top w:val="nil"/>
          <w:left w:val="nil"/>
          <w:bottom w:val="nil"/>
          <w:right w:val="nil"/>
          <w:between w:val="nil"/>
        </w:pBdr>
        <w:tabs>
          <w:tab w:val="left" w:pos="510"/>
        </w:tabs>
        <w:spacing w:line="276" w:lineRule="auto"/>
        <w:jc w:val="center"/>
        <w:rPr>
          <w:i/>
          <w:iCs/>
          <w:color w:val="000000"/>
          <w:sz w:val="22"/>
          <w:szCs w:val="22"/>
        </w:rPr>
      </w:pPr>
      <w:r>
        <w:rPr>
          <w:i/>
          <w:iCs/>
          <w:color w:val="000000"/>
          <w:sz w:val="22"/>
          <w:szCs w:val="22"/>
        </w:rPr>
        <w:t>Art. 1 - Units and Fields of Study and Research</w:t>
      </w:r>
    </w:p>
    <w:p w14:paraId="00000018" w14:textId="77777777" w:rsidR="006344EB" w:rsidRDefault="006344EB">
      <w:pPr>
        <w:pBdr>
          <w:top w:val="nil"/>
          <w:left w:val="nil"/>
          <w:bottom w:val="nil"/>
          <w:right w:val="nil"/>
          <w:between w:val="nil"/>
        </w:pBdr>
        <w:tabs>
          <w:tab w:val="left" w:pos="510"/>
        </w:tabs>
        <w:spacing w:line="276" w:lineRule="auto"/>
        <w:jc w:val="center"/>
        <w:rPr>
          <w:i/>
          <w:iCs/>
          <w:color w:val="000000"/>
          <w:sz w:val="22"/>
          <w:szCs w:val="22"/>
        </w:rPr>
      </w:pPr>
    </w:p>
    <w:p w14:paraId="00000019" w14:textId="77777777" w:rsidR="006344EB" w:rsidRDefault="00434049">
      <w:pPr>
        <w:pBdr>
          <w:top w:val="nil"/>
          <w:left w:val="nil"/>
          <w:bottom w:val="nil"/>
          <w:right w:val="nil"/>
          <w:between w:val="nil"/>
        </w:pBdr>
        <w:tabs>
          <w:tab w:val="left" w:pos="510"/>
        </w:tabs>
        <w:spacing w:line="276" w:lineRule="auto"/>
        <w:jc w:val="both"/>
        <w:rPr>
          <w:color w:val="000000"/>
          <w:sz w:val="22"/>
          <w:szCs w:val="22"/>
        </w:rPr>
      </w:pPr>
      <w:r>
        <w:rPr>
          <w:color w:val="000000"/>
          <w:sz w:val="22"/>
          <w:szCs w:val="22"/>
        </w:rPr>
        <w:tab/>
        <w:t xml:space="preserve">The two Universities intend to establish an exchange program initially in the fields of: </w:t>
      </w:r>
      <w:r>
        <w:rPr>
          <w:color w:val="000000"/>
          <w:sz w:val="24"/>
          <w:szCs w:val="24"/>
        </w:rPr>
        <w:t>………………………</w:t>
      </w:r>
    </w:p>
    <w:p w14:paraId="0000001A" w14:textId="77777777" w:rsidR="006344EB" w:rsidRDefault="00434049">
      <w:pPr>
        <w:pBdr>
          <w:top w:val="nil"/>
          <w:left w:val="nil"/>
          <w:bottom w:val="nil"/>
          <w:right w:val="nil"/>
          <w:between w:val="nil"/>
        </w:pBdr>
        <w:tabs>
          <w:tab w:val="left" w:pos="510"/>
        </w:tabs>
        <w:spacing w:line="276" w:lineRule="auto"/>
        <w:jc w:val="both"/>
        <w:rPr>
          <w:color w:val="000000"/>
          <w:sz w:val="22"/>
          <w:szCs w:val="22"/>
        </w:rPr>
      </w:pPr>
      <w:r>
        <w:rPr>
          <w:color w:val="000000"/>
          <w:sz w:val="22"/>
          <w:szCs w:val="22"/>
        </w:rPr>
        <w:tab/>
        <w:t>The above-stated cooperation includes the following units of the University of Florence:</w:t>
      </w:r>
    </w:p>
    <w:p w14:paraId="0000001B" w14:textId="77777777" w:rsidR="006344EB" w:rsidRDefault="00434049">
      <w:pPr>
        <w:numPr>
          <w:ilvl w:val="0"/>
          <w:numId w:val="3"/>
        </w:numPr>
        <w:tabs>
          <w:tab w:val="left" w:pos="573"/>
        </w:tabs>
        <w:spacing w:line="276" w:lineRule="auto"/>
        <w:jc w:val="both"/>
        <w:rPr>
          <w:i/>
          <w:iCs/>
          <w:sz w:val="22"/>
          <w:szCs w:val="22"/>
        </w:rPr>
      </w:pPr>
      <w:r>
        <w:rPr>
          <w:i/>
          <w:iCs/>
          <w:sz w:val="22"/>
          <w:szCs w:val="22"/>
        </w:rPr>
        <w:t>Department …</w:t>
      </w:r>
      <w:r>
        <w:rPr>
          <w:sz w:val="22"/>
          <w:szCs w:val="22"/>
        </w:rPr>
        <w:t>…………………………………………..</w:t>
      </w:r>
      <w:r>
        <w:rPr>
          <w:i/>
          <w:iCs/>
          <w:sz w:val="22"/>
          <w:szCs w:val="22"/>
        </w:rPr>
        <w:t>.</w:t>
      </w:r>
    </w:p>
    <w:p w14:paraId="0000001C" w14:textId="77777777" w:rsidR="006344EB" w:rsidRDefault="006344EB">
      <w:pPr>
        <w:tabs>
          <w:tab w:val="left" w:pos="573"/>
        </w:tabs>
        <w:spacing w:line="276" w:lineRule="auto"/>
        <w:ind w:left="720"/>
        <w:jc w:val="both"/>
        <w:rPr>
          <w:i/>
          <w:iCs/>
          <w:sz w:val="22"/>
          <w:szCs w:val="22"/>
        </w:rPr>
      </w:pPr>
    </w:p>
    <w:p w14:paraId="0000001D" w14:textId="77777777" w:rsidR="006344EB" w:rsidRDefault="00434049">
      <w:pPr>
        <w:pBdr>
          <w:top w:val="nil"/>
          <w:left w:val="nil"/>
          <w:bottom w:val="nil"/>
          <w:right w:val="nil"/>
          <w:between w:val="nil"/>
        </w:pBdr>
        <w:tabs>
          <w:tab w:val="left" w:pos="510"/>
        </w:tabs>
        <w:spacing w:line="276" w:lineRule="auto"/>
        <w:jc w:val="both"/>
        <w:rPr>
          <w:color w:val="000000"/>
          <w:sz w:val="22"/>
          <w:szCs w:val="22"/>
        </w:rPr>
      </w:pPr>
      <w:r>
        <w:rPr>
          <w:color w:val="000000"/>
          <w:sz w:val="22"/>
          <w:szCs w:val="22"/>
        </w:rPr>
        <w:t>and the following units of the University of ………………</w:t>
      </w:r>
      <w:proofErr w:type="gramStart"/>
      <w:r>
        <w:rPr>
          <w:color w:val="000000"/>
          <w:sz w:val="22"/>
          <w:szCs w:val="22"/>
        </w:rPr>
        <w:t>…..</w:t>
      </w:r>
      <w:proofErr w:type="gramEnd"/>
      <w:r>
        <w:rPr>
          <w:color w:val="000000"/>
          <w:sz w:val="22"/>
          <w:szCs w:val="22"/>
        </w:rPr>
        <w:t>:</w:t>
      </w:r>
    </w:p>
    <w:p w14:paraId="0000001E" w14:textId="77777777" w:rsidR="006344EB" w:rsidRDefault="00434049">
      <w:pPr>
        <w:numPr>
          <w:ilvl w:val="0"/>
          <w:numId w:val="3"/>
        </w:numPr>
        <w:tabs>
          <w:tab w:val="left" w:pos="573"/>
        </w:tabs>
        <w:spacing w:line="276" w:lineRule="auto"/>
        <w:jc w:val="both"/>
        <w:rPr>
          <w:i/>
          <w:iCs/>
          <w:sz w:val="22"/>
          <w:szCs w:val="22"/>
        </w:rPr>
      </w:pPr>
      <w:r>
        <w:rPr>
          <w:i/>
          <w:iCs/>
          <w:sz w:val="22"/>
          <w:szCs w:val="22"/>
        </w:rPr>
        <w:t xml:space="preserve">Department/School </w:t>
      </w:r>
      <w:r>
        <w:rPr>
          <w:sz w:val="22"/>
          <w:szCs w:val="22"/>
        </w:rPr>
        <w:t>……………………</w:t>
      </w:r>
      <w:proofErr w:type="gramStart"/>
      <w:r>
        <w:rPr>
          <w:sz w:val="22"/>
          <w:szCs w:val="22"/>
        </w:rPr>
        <w:t>…..</w:t>
      </w:r>
      <w:proofErr w:type="gramEnd"/>
      <w:r>
        <w:rPr>
          <w:sz w:val="22"/>
          <w:szCs w:val="22"/>
        </w:rPr>
        <w:t>……………………..</w:t>
      </w:r>
    </w:p>
    <w:p w14:paraId="0000001F" w14:textId="77777777" w:rsidR="006344EB" w:rsidRDefault="006344EB">
      <w:pPr>
        <w:pBdr>
          <w:top w:val="nil"/>
          <w:left w:val="nil"/>
          <w:bottom w:val="nil"/>
          <w:right w:val="nil"/>
          <w:between w:val="nil"/>
        </w:pBdr>
        <w:tabs>
          <w:tab w:val="left" w:pos="510"/>
        </w:tabs>
        <w:spacing w:line="276" w:lineRule="auto"/>
        <w:jc w:val="both"/>
        <w:rPr>
          <w:color w:val="000000"/>
          <w:sz w:val="22"/>
          <w:szCs w:val="22"/>
        </w:rPr>
      </w:pPr>
    </w:p>
    <w:p w14:paraId="00000020" w14:textId="77777777" w:rsidR="006344EB" w:rsidRDefault="00434049">
      <w:pPr>
        <w:pBdr>
          <w:top w:val="nil"/>
          <w:left w:val="nil"/>
          <w:bottom w:val="nil"/>
          <w:right w:val="nil"/>
          <w:between w:val="nil"/>
        </w:pBdr>
        <w:tabs>
          <w:tab w:val="left" w:pos="510"/>
        </w:tabs>
        <w:spacing w:line="276" w:lineRule="auto"/>
        <w:jc w:val="both"/>
        <w:rPr>
          <w:color w:val="000000"/>
          <w:sz w:val="22"/>
          <w:szCs w:val="22"/>
        </w:rPr>
      </w:pPr>
      <w:r>
        <w:rPr>
          <w:color w:val="000000"/>
          <w:sz w:val="22"/>
          <w:szCs w:val="22"/>
        </w:rPr>
        <w:tab/>
        <w:t>The two Universities have the right to pursue, when they both deem it appropriate, other areas of cooperation. In this case, the parties will approve specific addenda to be attached to this agreement.</w:t>
      </w:r>
    </w:p>
    <w:p w14:paraId="00000021" w14:textId="77777777" w:rsidR="006344EB" w:rsidRDefault="006344EB">
      <w:pPr>
        <w:pBdr>
          <w:top w:val="nil"/>
          <w:left w:val="nil"/>
          <w:bottom w:val="nil"/>
          <w:right w:val="nil"/>
          <w:between w:val="nil"/>
        </w:pBdr>
        <w:tabs>
          <w:tab w:val="left" w:pos="510"/>
        </w:tabs>
        <w:spacing w:line="276" w:lineRule="auto"/>
        <w:jc w:val="center"/>
        <w:rPr>
          <w:i/>
          <w:iCs/>
          <w:color w:val="000000"/>
          <w:sz w:val="22"/>
          <w:szCs w:val="22"/>
        </w:rPr>
      </w:pPr>
    </w:p>
    <w:p w14:paraId="66C15B20" w14:textId="77777777" w:rsidR="004A0F29" w:rsidRDefault="004A0F29">
      <w:pPr>
        <w:rPr>
          <w:i/>
          <w:iCs/>
          <w:color w:val="000000"/>
          <w:sz w:val="22"/>
          <w:szCs w:val="22"/>
        </w:rPr>
      </w:pPr>
      <w:r>
        <w:rPr>
          <w:i/>
          <w:iCs/>
          <w:color w:val="000000"/>
          <w:sz w:val="22"/>
          <w:szCs w:val="22"/>
        </w:rPr>
        <w:br w:type="page"/>
      </w:r>
    </w:p>
    <w:p w14:paraId="00000023" w14:textId="177E63A4" w:rsidR="006344EB" w:rsidRDefault="00434049">
      <w:pPr>
        <w:pBdr>
          <w:top w:val="nil"/>
          <w:left w:val="nil"/>
          <w:bottom w:val="nil"/>
          <w:right w:val="nil"/>
          <w:between w:val="nil"/>
        </w:pBdr>
        <w:tabs>
          <w:tab w:val="left" w:pos="510"/>
        </w:tabs>
        <w:spacing w:line="276" w:lineRule="auto"/>
        <w:jc w:val="center"/>
        <w:rPr>
          <w:i/>
          <w:iCs/>
          <w:color w:val="000000"/>
          <w:sz w:val="22"/>
          <w:szCs w:val="22"/>
        </w:rPr>
      </w:pPr>
      <w:r>
        <w:rPr>
          <w:i/>
          <w:iCs/>
          <w:color w:val="000000"/>
          <w:sz w:val="22"/>
          <w:szCs w:val="22"/>
        </w:rPr>
        <w:lastRenderedPageBreak/>
        <w:t>Art. 2 - Purpose of the Agreement and Types of Collaboration</w:t>
      </w:r>
    </w:p>
    <w:p w14:paraId="00000024" w14:textId="77777777" w:rsidR="006344EB" w:rsidRDefault="006344EB">
      <w:pPr>
        <w:pBdr>
          <w:top w:val="nil"/>
          <w:left w:val="nil"/>
          <w:bottom w:val="nil"/>
          <w:right w:val="nil"/>
          <w:between w:val="nil"/>
        </w:pBdr>
        <w:tabs>
          <w:tab w:val="left" w:pos="510"/>
        </w:tabs>
        <w:spacing w:line="276" w:lineRule="auto"/>
        <w:jc w:val="center"/>
        <w:rPr>
          <w:i/>
          <w:iCs/>
          <w:color w:val="000000"/>
          <w:sz w:val="22"/>
          <w:szCs w:val="22"/>
        </w:rPr>
      </w:pPr>
    </w:p>
    <w:p w14:paraId="00000025" w14:textId="77777777" w:rsidR="006344EB" w:rsidRDefault="00434049">
      <w:pPr>
        <w:pBdr>
          <w:top w:val="nil"/>
          <w:left w:val="nil"/>
          <w:bottom w:val="nil"/>
          <w:right w:val="nil"/>
          <w:between w:val="nil"/>
        </w:pBdr>
        <w:tabs>
          <w:tab w:val="left" w:pos="510"/>
        </w:tabs>
        <w:spacing w:line="276" w:lineRule="auto"/>
        <w:jc w:val="both"/>
        <w:rPr>
          <w:color w:val="000000"/>
          <w:sz w:val="22"/>
          <w:szCs w:val="22"/>
        </w:rPr>
      </w:pPr>
      <w:r>
        <w:rPr>
          <w:color w:val="000000"/>
          <w:sz w:val="22"/>
          <w:szCs w:val="22"/>
        </w:rPr>
        <w:tab/>
        <w:t xml:space="preserve">The form of cooperation specified in art. 1, based on </w:t>
      </w:r>
      <w:proofErr w:type="gramStart"/>
      <w:r>
        <w:rPr>
          <w:color w:val="000000"/>
          <w:sz w:val="22"/>
          <w:szCs w:val="22"/>
        </w:rPr>
        <w:t>strictly-observed</w:t>
      </w:r>
      <w:proofErr w:type="gramEnd"/>
      <w:r>
        <w:rPr>
          <w:color w:val="000000"/>
          <w:sz w:val="22"/>
          <w:szCs w:val="22"/>
        </w:rPr>
        <w:t xml:space="preserve"> criteria of equality and mutual interests, includes the following activities:</w:t>
      </w:r>
    </w:p>
    <w:p w14:paraId="00000026" w14:textId="77777777" w:rsidR="006344EB" w:rsidRDefault="00434049">
      <w:pPr>
        <w:numPr>
          <w:ilvl w:val="0"/>
          <w:numId w:val="2"/>
        </w:numPr>
        <w:pBdr>
          <w:top w:val="nil"/>
          <w:left w:val="nil"/>
          <w:bottom w:val="nil"/>
          <w:right w:val="nil"/>
          <w:between w:val="nil"/>
        </w:pBdr>
        <w:tabs>
          <w:tab w:val="left" w:pos="510"/>
          <w:tab w:val="left" w:pos="426"/>
        </w:tabs>
        <w:spacing w:line="276" w:lineRule="auto"/>
        <w:jc w:val="both"/>
        <w:rPr>
          <w:color w:val="000000"/>
          <w:sz w:val="22"/>
          <w:szCs w:val="22"/>
        </w:rPr>
      </w:pPr>
      <w:r>
        <w:rPr>
          <w:color w:val="000000"/>
          <w:sz w:val="22"/>
          <w:szCs w:val="22"/>
        </w:rPr>
        <w:t xml:space="preserve">exchange visits of members of teaching and research staff of the units mentioned in art.1. Visits are intended to promote seminars, courses, conferences, lectures, to carry out joint research projects, to discuss experiences in fields of common interest, and so </w:t>
      </w:r>
      <w:proofErr w:type="gramStart"/>
      <w:r>
        <w:rPr>
          <w:color w:val="000000"/>
          <w:sz w:val="22"/>
          <w:szCs w:val="22"/>
        </w:rPr>
        <w:t>forth;</w:t>
      </w:r>
      <w:proofErr w:type="gramEnd"/>
    </w:p>
    <w:p w14:paraId="00000027" w14:textId="77777777" w:rsidR="006344EB" w:rsidRDefault="00434049">
      <w:pPr>
        <w:numPr>
          <w:ilvl w:val="0"/>
          <w:numId w:val="2"/>
        </w:numPr>
        <w:pBdr>
          <w:top w:val="nil"/>
          <w:left w:val="nil"/>
          <w:bottom w:val="nil"/>
          <w:right w:val="nil"/>
          <w:between w:val="nil"/>
        </w:pBdr>
        <w:tabs>
          <w:tab w:val="left" w:pos="510"/>
          <w:tab w:val="left" w:pos="426"/>
        </w:tabs>
        <w:spacing w:line="276" w:lineRule="auto"/>
        <w:jc w:val="both"/>
        <w:rPr>
          <w:color w:val="000000"/>
          <w:sz w:val="22"/>
          <w:szCs w:val="22"/>
        </w:rPr>
      </w:pPr>
      <w:r>
        <w:rPr>
          <w:color w:val="000000"/>
          <w:sz w:val="22"/>
          <w:szCs w:val="22"/>
        </w:rPr>
        <w:t xml:space="preserve">circulation of publications and information on the specific fields of study and research included in this agreement and on any other subject of relevant </w:t>
      </w:r>
      <w:proofErr w:type="gramStart"/>
      <w:r>
        <w:rPr>
          <w:color w:val="000000"/>
          <w:sz w:val="22"/>
          <w:szCs w:val="22"/>
        </w:rPr>
        <w:t>interest;</w:t>
      </w:r>
      <w:proofErr w:type="gramEnd"/>
    </w:p>
    <w:p w14:paraId="00000028" w14:textId="77777777" w:rsidR="006344EB" w:rsidRDefault="00434049">
      <w:pPr>
        <w:numPr>
          <w:ilvl w:val="0"/>
          <w:numId w:val="2"/>
        </w:numPr>
        <w:pBdr>
          <w:top w:val="nil"/>
          <w:left w:val="nil"/>
          <w:bottom w:val="nil"/>
          <w:right w:val="nil"/>
          <w:between w:val="nil"/>
        </w:pBdr>
        <w:tabs>
          <w:tab w:val="left" w:pos="510"/>
          <w:tab w:val="left" w:pos="426"/>
        </w:tabs>
        <w:spacing w:line="276" w:lineRule="auto"/>
        <w:jc w:val="both"/>
        <w:rPr>
          <w:color w:val="000000"/>
          <w:sz w:val="22"/>
          <w:szCs w:val="22"/>
        </w:rPr>
      </w:pPr>
      <w:r>
        <w:rPr>
          <w:color w:val="000000"/>
          <w:sz w:val="22"/>
          <w:szCs w:val="22"/>
        </w:rPr>
        <w:t xml:space="preserve">student exchanges for periods of study and research and other educational </w:t>
      </w:r>
      <w:proofErr w:type="gramStart"/>
      <w:r>
        <w:rPr>
          <w:color w:val="000000"/>
          <w:sz w:val="22"/>
          <w:szCs w:val="22"/>
        </w:rPr>
        <w:t>activities;</w:t>
      </w:r>
      <w:proofErr w:type="gramEnd"/>
    </w:p>
    <w:p w14:paraId="00000029" w14:textId="77777777" w:rsidR="006344EB" w:rsidRDefault="00434049">
      <w:pPr>
        <w:numPr>
          <w:ilvl w:val="0"/>
          <w:numId w:val="2"/>
        </w:numPr>
        <w:pBdr>
          <w:top w:val="nil"/>
          <w:left w:val="nil"/>
          <w:bottom w:val="nil"/>
          <w:right w:val="nil"/>
          <w:between w:val="nil"/>
        </w:pBdr>
        <w:tabs>
          <w:tab w:val="left" w:pos="510"/>
          <w:tab w:val="left" w:pos="426"/>
        </w:tabs>
        <w:spacing w:line="276" w:lineRule="auto"/>
        <w:jc w:val="both"/>
        <w:rPr>
          <w:color w:val="000000"/>
          <w:sz w:val="22"/>
          <w:szCs w:val="22"/>
        </w:rPr>
      </w:pPr>
      <w:r>
        <w:rPr>
          <w:color w:val="000000"/>
          <w:sz w:val="22"/>
          <w:szCs w:val="22"/>
        </w:rPr>
        <w:t xml:space="preserve">exchange visits of members of technical or administrative staff when considered a profitable </w:t>
      </w:r>
      <w:proofErr w:type="gramStart"/>
      <w:r>
        <w:rPr>
          <w:color w:val="000000"/>
          <w:sz w:val="22"/>
          <w:szCs w:val="22"/>
        </w:rPr>
        <w:t>experience;</w:t>
      </w:r>
      <w:proofErr w:type="gramEnd"/>
    </w:p>
    <w:p w14:paraId="0000002A" w14:textId="77777777" w:rsidR="006344EB" w:rsidRPr="00E31D40" w:rsidRDefault="00434049">
      <w:pPr>
        <w:numPr>
          <w:ilvl w:val="0"/>
          <w:numId w:val="2"/>
        </w:numPr>
        <w:pBdr>
          <w:top w:val="nil"/>
          <w:left w:val="nil"/>
          <w:bottom w:val="nil"/>
          <w:right w:val="nil"/>
          <w:between w:val="nil"/>
        </w:pBdr>
        <w:tabs>
          <w:tab w:val="left" w:pos="510"/>
          <w:tab w:val="left" w:pos="426"/>
        </w:tabs>
        <w:spacing w:line="276" w:lineRule="auto"/>
        <w:jc w:val="both"/>
        <w:rPr>
          <w:color w:val="000000"/>
          <w:sz w:val="22"/>
          <w:szCs w:val="22"/>
        </w:rPr>
      </w:pPr>
      <w:r w:rsidRPr="00E31D40">
        <w:rPr>
          <w:color w:val="000000"/>
          <w:sz w:val="22"/>
          <w:szCs w:val="22"/>
        </w:rPr>
        <w:t>promotion of double PhD theses under co-supervision (cotutelle), to be implemented through the signing of specific agreements.</w:t>
      </w:r>
    </w:p>
    <w:p w14:paraId="0000002B" w14:textId="77777777" w:rsidR="006344EB" w:rsidRDefault="006344EB">
      <w:pPr>
        <w:pBdr>
          <w:top w:val="nil"/>
          <w:left w:val="nil"/>
          <w:bottom w:val="nil"/>
          <w:right w:val="nil"/>
          <w:between w:val="nil"/>
        </w:pBdr>
        <w:tabs>
          <w:tab w:val="left" w:pos="510"/>
        </w:tabs>
        <w:spacing w:line="276" w:lineRule="auto"/>
        <w:ind w:firstLine="708"/>
        <w:jc w:val="both"/>
        <w:rPr>
          <w:color w:val="000000"/>
          <w:sz w:val="22"/>
          <w:szCs w:val="22"/>
        </w:rPr>
      </w:pPr>
    </w:p>
    <w:p w14:paraId="0000002C" w14:textId="77777777" w:rsidR="006344EB" w:rsidRDefault="00434049">
      <w:pPr>
        <w:pBdr>
          <w:top w:val="nil"/>
          <w:left w:val="nil"/>
          <w:bottom w:val="nil"/>
          <w:right w:val="nil"/>
          <w:between w:val="nil"/>
        </w:pBdr>
        <w:tabs>
          <w:tab w:val="left" w:pos="510"/>
        </w:tabs>
        <w:spacing w:line="276" w:lineRule="auto"/>
        <w:ind w:firstLine="708"/>
        <w:jc w:val="both"/>
        <w:rPr>
          <w:color w:val="000000"/>
          <w:sz w:val="22"/>
          <w:szCs w:val="22"/>
        </w:rPr>
      </w:pPr>
      <w:r>
        <w:rPr>
          <w:color w:val="000000"/>
          <w:sz w:val="22"/>
          <w:szCs w:val="22"/>
        </w:rPr>
        <w:t>Promoting units can specify in specific protocols the different forms of implementation of such exchanges (</w:t>
      </w:r>
      <w:proofErr w:type="gramStart"/>
      <w:r>
        <w:rPr>
          <w:color w:val="000000"/>
          <w:sz w:val="22"/>
          <w:szCs w:val="22"/>
        </w:rPr>
        <w:t>i.e.</w:t>
      </w:r>
      <w:proofErr w:type="gramEnd"/>
      <w:r>
        <w:rPr>
          <w:color w:val="000000"/>
          <w:sz w:val="22"/>
          <w:szCs w:val="22"/>
        </w:rPr>
        <w:t xml:space="preserve"> visitor’s length of stay and obligations, application selection procedure, detailed explanation of the fields for which the agreement is stipulated, etc.).</w:t>
      </w:r>
    </w:p>
    <w:p w14:paraId="0000002D" w14:textId="77777777" w:rsidR="006344EB" w:rsidRDefault="00434049">
      <w:pPr>
        <w:pBdr>
          <w:top w:val="nil"/>
          <w:left w:val="nil"/>
          <w:bottom w:val="nil"/>
          <w:right w:val="nil"/>
          <w:between w:val="nil"/>
        </w:pBdr>
        <w:tabs>
          <w:tab w:val="left" w:pos="510"/>
        </w:tabs>
        <w:spacing w:line="276" w:lineRule="auto"/>
        <w:ind w:firstLine="708"/>
        <w:jc w:val="both"/>
        <w:rPr>
          <w:color w:val="000000"/>
          <w:sz w:val="22"/>
          <w:szCs w:val="22"/>
        </w:rPr>
      </w:pPr>
      <w:r>
        <w:rPr>
          <w:color w:val="000000"/>
          <w:sz w:val="22"/>
          <w:szCs w:val="22"/>
        </w:rPr>
        <w:t>The universities subscribing this agreement intend to encourage student mobility according to a principle of reciprocity. According to the exchange programs, the host institution will make available to the guest students their educational facilities and tutorial services.</w:t>
      </w:r>
    </w:p>
    <w:p w14:paraId="0000002E" w14:textId="77777777" w:rsidR="006344EB" w:rsidRDefault="00434049">
      <w:pPr>
        <w:pBdr>
          <w:top w:val="nil"/>
          <w:left w:val="nil"/>
          <w:bottom w:val="nil"/>
          <w:right w:val="nil"/>
          <w:between w:val="nil"/>
        </w:pBdr>
        <w:tabs>
          <w:tab w:val="left" w:pos="510"/>
        </w:tabs>
        <w:spacing w:line="276" w:lineRule="auto"/>
        <w:ind w:firstLine="708"/>
        <w:jc w:val="both"/>
        <w:rPr>
          <w:color w:val="000000"/>
          <w:sz w:val="22"/>
          <w:szCs w:val="22"/>
        </w:rPr>
      </w:pPr>
      <w:r>
        <w:rPr>
          <w:color w:val="000000"/>
          <w:sz w:val="22"/>
          <w:szCs w:val="22"/>
        </w:rPr>
        <w:t>Upon the approval by the appropriate administrative bodies, exchange students will be given academic credits for the work done at the foreign institution.</w:t>
      </w:r>
    </w:p>
    <w:p w14:paraId="0000002F" w14:textId="77777777" w:rsidR="006344EB" w:rsidRDefault="00434049">
      <w:pPr>
        <w:pBdr>
          <w:top w:val="nil"/>
          <w:left w:val="nil"/>
          <w:bottom w:val="nil"/>
          <w:right w:val="nil"/>
          <w:between w:val="nil"/>
        </w:pBdr>
        <w:tabs>
          <w:tab w:val="left" w:pos="510"/>
        </w:tabs>
        <w:spacing w:line="276" w:lineRule="auto"/>
        <w:jc w:val="both"/>
        <w:rPr>
          <w:color w:val="000000"/>
          <w:sz w:val="22"/>
          <w:szCs w:val="22"/>
        </w:rPr>
      </w:pPr>
      <w:r>
        <w:rPr>
          <w:color w:val="000000"/>
          <w:sz w:val="22"/>
          <w:szCs w:val="22"/>
        </w:rPr>
        <w:tab/>
        <w:t>All students participating in the exchange program will be exempt from the payment of registration or any other fees levied by the host university.</w:t>
      </w:r>
    </w:p>
    <w:p w14:paraId="00000030" w14:textId="77777777" w:rsidR="006344EB" w:rsidRDefault="006344EB">
      <w:pPr>
        <w:pBdr>
          <w:top w:val="nil"/>
          <w:left w:val="nil"/>
          <w:bottom w:val="nil"/>
          <w:right w:val="nil"/>
          <w:between w:val="nil"/>
        </w:pBdr>
        <w:tabs>
          <w:tab w:val="left" w:pos="510"/>
        </w:tabs>
        <w:spacing w:line="276" w:lineRule="auto"/>
        <w:jc w:val="center"/>
        <w:rPr>
          <w:i/>
          <w:iCs/>
          <w:color w:val="000000"/>
          <w:sz w:val="22"/>
          <w:szCs w:val="22"/>
        </w:rPr>
      </w:pPr>
    </w:p>
    <w:p w14:paraId="00000031" w14:textId="77777777" w:rsidR="006344EB" w:rsidRDefault="00434049">
      <w:pPr>
        <w:pBdr>
          <w:top w:val="nil"/>
          <w:left w:val="nil"/>
          <w:bottom w:val="nil"/>
          <w:right w:val="nil"/>
          <w:between w:val="nil"/>
        </w:pBdr>
        <w:tabs>
          <w:tab w:val="left" w:pos="510"/>
        </w:tabs>
        <w:spacing w:line="276" w:lineRule="auto"/>
        <w:jc w:val="center"/>
        <w:rPr>
          <w:i/>
          <w:iCs/>
          <w:color w:val="000000"/>
          <w:sz w:val="22"/>
          <w:szCs w:val="22"/>
        </w:rPr>
      </w:pPr>
      <w:r>
        <w:rPr>
          <w:i/>
          <w:iCs/>
          <w:color w:val="000000"/>
          <w:sz w:val="22"/>
          <w:szCs w:val="22"/>
        </w:rPr>
        <w:t>Art. 3 - Supporting Activities</w:t>
      </w:r>
    </w:p>
    <w:p w14:paraId="00000032" w14:textId="77777777" w:rsidR="006344EB" w:rsidRDefault="006344EB">
      <w:pPr>
        <w:pBdr>
          <w:top w:val="nil"/>
          <w:left w:val="nil"/>
          <w:bottom w:val="nil"/>
          <w:right w:val="nil"/>
          <w:between w:val="nil"/>
        </w:pBdr>
        <w:tabs>
          <w:tab w:val="left" w:pos="510"/>
        </w:tabs>
        <w:spacing w:line="276" w:lineRule="auto"/>
        <w:jc w:val="center"/>
        <w:rPr>
          <w:i/>
          <w:iCs/>
          <w:color w:val="000000"/>
          <w:sz w:val="22"/>
          <w:szCs w:val="22"/>
        </w:rPr>
      </w:pPr>
    </w:p>
    <w:p w14:paraId="00000033" w14:textId="77777777" w:rsidR="006344EB" w:rsidRDefault="00434049">
      <w:pPr>
        <w:pBdr>
          <w:top w:val="nil"/>
          <w:left w:val="nil"/>
          <w:bottom w:val="nil"/>
          <w:right w:val="nil"/>
          <w:between w:val="nil"/>
        </w:pBdr>
        <w:tabs>
          <w:tab w:val="left" w:pos="510"/>
        </w:tabs>
        <w:spacing w:line="276" w:lineRule="auto"/>
        <w:jc w:val="both"/>
        <w:rPr>
          <w:color w:val="000000"/>
          <w:sz w:val="22"/>
          <w:szCs w:val="22"/>
        </w:rPr>
      </w:pPr>
      <w:r>
        <w:rPr>
          <w:color w:val="000000"/>
          <w:sz w:val="22"/>
          <w:szCs w:val="22"/>
        </w:rPr>
        <w:tab/>
        <w:t>The two Universities subscribing this agreement will exchange all relevant information - by supplying catalogues and other materials - to promote greater and mutual knowledge on their institutional structure and organization.</w:t>
      </w:r>
    </w:p>
    <w:p w14:paraId="00000034" w14:textId="77777777" w:rsidR="006344EB" w:rsidRDefault="00434049">
      <w:pPr>
        <w:pBdr>
          <w:top w:val="nil"/>
          <w:left w:val="nil"/>
          <w:bottom w:val="nil"/>
          <w:right w:val="nil"/>
          <w:between w:val="nil"/>
        </w:pBdr>
        <w:tabs>
          <w:tab w:val="left" w:pos="510"/>
        </w:tabs>
        <w:spacing w:line="276" w:lineRule="auto"/>
        <w:jc w:val="both"/>
        <w:rPr>
          <w:color w:val="000000"/>
          <w:sz w:val="22"/>
          <w:szCs w:val="22"/>
        </w:rPr>
      </w:pPr>
      <w:r>
        <w:rPr>
          <w:color w:val="000000"/>
          <w:sz w:val="22"/>
          <w:szCs w:val="22"/>
        </w:rPr>
        <w:tab/>
        <w:t>In conformity with laws and regulations of their respective countries, the parties of this agreement will provide to visitors from the partner institution all possible assistance and access to facilities to enable them to carry out the activities they agreed upon.</w:t>
      </w:r>
    </w:p>
    <w:p w14:paraId="00000035" w14:textId="77777777" w:rsidR="006344EB" w:rsidRDefault="006344EB">
      <w:pPr>
        <w:pBdr>
          <w:top w:val="nil"/>
          <w:left w:val="nil"/>
          <w:bottom w:val="nil"/>
          <w:right w:val="nil"/>
          <w:between w:val="nil"/>
        </w:pBdr>
        <w:tabs>
          <w:tab w:val="left" w:pos="510"/>
        </w:tabs>
        <w:spacing w:line="276" w:lineRule="auto"/>
        <w:jc w:val="center"/>
        <w:rPr>
          <w:i/>
          <w:iCs/>
          <w:color w:val="000000"/>
          <w:sz w:val="22"/>
          <w:szCs w:val="22"/>
        </w:rPr>
      </w:pPr>
    </w:p>
    <w:p w14:paraId="00000036" w14:textId="77777777" w:rsidR="006344EB" w:rsidRDefault="00434049">
      <w:pPr>
        <w:pBdr>
          <w:top w:val="nil"/>
          <w:left w:val="nil"/>
          <w:bottom w:val="nil"/>
          <w:right w:val="nil"/>
          <w:between w:val="nil"/>
        </w:pBdr>
        <w:tabs>
          <w:tab w:val="left" w:pos="510"/>
        </w:tabs>
        <w:spacing w:line="276" w:lineRule="auto"/>
        <w:jc w:val="center"/>
        <w:rPr>
          <w:i/>
          <w:iCs/>
          <w:color w:val="000000"/>
          <w:sz w:val="22"/>
          <w:szCs w:val="22"/>
        </w:rPr>
      </w:pPr>
      <w:r>
        <w:rPr>
          <w:i/>
          <w:iCs/>
          <w:color w:val="000000"/>
          <w:sz w:val="22"/>
          <w:szCs w:val="22"/>
        </w:rPr>
        <w:t>Art. 4 - Insurance Procedure</w:t>
      </w:r>
    </w:p>
    <w:p w14:paraId="00000037" w14:textId="77777777" w:rsidR="006344EB" w:rsidRDefault="006344EB">
      <w:pPr>
        <w:pBdr>
          <w:top w:val="nil"/>
          <w:left w:val="nil"/>
          <w:bottom w:val="nil"/>
          <w:right w:val="nil"/>
          <w:between w:val="nil"/>
        </w:pBdr>
        <w:tabs>
          <w:tab w:val="left" w:pos="510"/>
        </w:tabs>
        <w:spacing w:line="276" w:lineRule="auto"/>
        <w:jc w:val="center"/>
        <w:rPr>
          <w:i/>
          <w:iCs/>
          <w:color w:val="000000"/>
          <w:sz w:val="22"/>
          <w:szCs w:val="22"/>
        </w:rPr>
      </w:pPr>
    </w:p>
    <w:p w14:paraId="00000038" w14:textId="7457227F" w:rsidR="006344EB" w:rsidRDefault="00434049">
      <w:pPr>
        <w:spacing w:line="276" w:lineRule="auto"/>
        <w:ind w:firstLine="709"/>
        <w:jc w:val="both"/>
        <w:rPr>
          <w:sz w:val="22"/>
          <w:szCs w:val="22"/>
        </w:rPr>
      </w:pPr>
      <w:r>
        <w:rPr>
          <w:sz w:val="22"/>
          <w:szCs w:val="22"/>
        </w:rPr>
        <w:t xml:space="preserve">The participants </w:t>
      </w:r>
      <w:sdt>
        <w:sdtPr>
          <w:tag w:val="goog_rdk_2"/>
          <w:id w:val="-2002357513"/>
        </w:sdtPr>
        <w:sdtEndPr/>
        <w:sdtContent>
          <w:sdt>
            <w:sdtPr>
              <w:tag w:val="goog_rdk_3"/>
              <w:id w:val="-1479490803"/>
            </w:sdtPr>
            <w:sdtEndPr/>
            <w:sdtContent>
              <w:r>
                <w:rPr>
                  <w:sz w:val="22"/>
                  <w:szCs w:val="22"/>
                </w:rPr>
                <w:t>in</w:t>
              </w:r>
            </w:sdtContent>
          </w:sdt>
        </w:sdtContent>
      </w:sdt>
      <w:r>
        <w:rPr>
          <w:sz w:val="22"/>
          <w:szCs w:val="22"/>
        </w:rPr>
        <w:t xml:space="preserve"> the exchanges, while exercising the activities provided for in the agreement, must have both accident insurance and third-party liability insurance for unintentional damage, hereby releasing the host university from any liability </w:t>
      </w:r>
      <w:sdt>
        <w:sdtPr>
          <w:tag w:val="goog_rdk_6"/>
          <w:id w:val="-34784314"/>
        </w:sdtPr>
        <w:sdtEndPr/>
        <w:sdtContent>
          <w:sdt>
            <w:sdtPr>
              <w:tag w:val="goog_rdk_7"/>
              <w:id w:val="-1633055047"/>
            </w:sdtPr>
            <w:sdtEndPr/>
            <w:sdtContent>
              <w:r>
                <w:rPr>
                  <w:sz w:val="22"/>
                  <w:szCs w:val="22"/>
                </w:rPr>
                <w:t>in</w:t>
              </w:r>
            </w:sdtContent>
          </w:sdt>
        </w:sdtContent>
      </w:sdt>
      <w:r>
        <w:rPr>
          <w:sz w:val="22"/>
          <w:szCs w:val="22"/>
        </w:rPr>
        <w:t xml:space="preserve"> this regard.</w:t>
      </w:r>
    </w:p>
    <w:p w14:paraId="00000039" w14:textId="77777777" w:rsidR="006344EB" w:rsidRDefault="00434049">
      <w:pPr>
        <w:spacing w:line="276" w:lineRule="auto"/>
        <w:ind w:firstLine="709"/>
        <w:jc w:val="both"/>
        <w:rPr>
          <w:sz w:val="22"/>
          <w:szCs w:val="22"/>
        </w:rPr>
      </w:pPr>
      <w:r>
        <w:rPr>
          <w:sz w:val="22"/>
          <w:szCs w:val="22"/>
        </w:rPr>
        <w:t>Such insurance coverage may be either provided by the home institutions, according to their own regulations, or contained in a policy covering the above-mentioned risks obtained by the interested person from an insurance company.</w:t>
      </w:r>
    </w:p>
    <w:p w14:paraId="0000003A" w14:textId="77777777" w:rsidR="006344EB" w:rsidRDefault="00434049">
      <w:pPr>
        <w:spacing w:line="276" w:lineRule="auto"/>
        <w:ind w:firstLine="709"/>
        <w:jc w:val="both"/>
        <w:rPr>
          <w:sz w:val="22"/>
          <w:szCs w:val="22"/>
        </w:rPr>
      </w:pPr>
      <w:r>
        <w:rPr>
          <w:sz w:val="22"/>
          <w:szCs w:val="22"/>
        </w:rPr>
        <w:t>For what concerns health insurance (coverage for medical expenses and/or hospitalization) the participants must provide their own insurance according to the rules of the host country.</w:t>
      </w:r>
    </w:p>
    <w:p w14:paraId="0000003B" w14:textId="77777777" w:rsidR="006344EB" w:rsidRDefault="00434049">
      <w:pPr>
        <w:spacing w:line="276" w:lineRule="auto"/>
        <w:ind w:firstLine="709"/>
        <w:jc w:val="both"/>
        <w:rPr>
          <w:sz w:val="22"/>
          <w:szCs w:val="22"/>
        </w:rPr>
      </w:pPr>
      <w:r>
        <w:rPr>
          <w:sz w:val="22"/>
          <w:szCs w:val="22"/>
        </w:rPr>
        <w:t>For specific needs related to insurance coverage for civil liability in the medical-health field, special supplementary agreements will be drawn up between the parties.</w:t>
      </w:r>
    </w:p>
    <w:p w14:paraId="0000003C" w14:textId="4DD36855" w:rsidR="006344EB" w:rsidRDefault="006344EB">
      <w:pPr>
        <w:spacing w:line="276" w:lineRule="auto"/>
        <w:ind w:firstLine="709"/>
        <w:jc w:val="both"/>
        <w:rPr>
          <w:sz w:val="22"/>
          <w:szCs w:val="22"/>
        </w:rPr>
      </w:pPr>
    </w:p>
    <w:p w14:paraId="63891971" w14:textId="77777777" w:rsidR="004A0F29" w:rsidRDefault="004A0F29">
      <w:pPr>
        <w:rPr>
          <w:i/>
          <w:iCs/>
          <w:color w:val="000000"/>
          <w:sz w:val="22"/>
          <w:szCs w:val="22"/>
        </w:rPr>
      </w:pPr>
      <w:r>
        <w:rPr>
          <w:i/>
          <w:iCs/>
          <w:color w:val="000000"/>
          <w:sz w:val="22"/>
          <w:szCs w:val="22"/>
        </w:rPr>
        <w:br w:type="page"/>
      </w:r>
    </w:p>
    <w:p w14:paraId="0000003D" w14:textId="22D1BE95" w:rsidR="006344EB" w:rsidRDefault="00434049">
      <w:pPr>
        <w:pBdr>
          <w:top w:val="nil"/>
          <w:left w:val="nil"/>
          <w:bottom w:val="nil"/>
          <w:right w:val="nil"/>
          <w:between w:val="nil"/>
        </w:pBdr>
        <w:tabs>
          <w:tab w:val="left" w:pos="510"/>
        </w:tabs>
        <w:spacing w:line="276" w:lineRule="auto"/>
        <w:jc w:val="center"/>
        <w:rPr>
          <w:i/>
          <w:iCs/>
          <w:color w:val="000000"/>
          <w:sz w:val="22"/>
          <w:szCs w:val="22"/>
        </w:rPr>
      </w:pPr>
      <w:r>
        <w:rPr>
          <w:i/>
          <w:iCs/>
          <w:color w:val="000000"/>
          <w:sz w:val="22"/>
          <w:szCs w:val="22"/>
        </w:rPr>
        <w:lastRenderedPageBreak/>
        <w:t>Art. 5 – Funding</w:t>
      </w:r>
    </w:p>
    <w:p w14:paraId="0000003E" w14:textId="77777777" w:rsidR="006344EB" w:rsidRDefault="006344EB">
      <w:pPr>
        <w:pBdr>
          <w:top w:val="nil"/>
          <w:left w:val="nil"/>
          <w:bottom w:val="nil"/>
          <w:right w:val="nil"/>
          <w:between w:val="nil"/>
        </w:pBdr>
        <w:tabs>
          <w:tab w:val="left" w:pos="510"/>
        </w:tabs>
        <w:spacing w:line="276" w:lineRule="auto"/>
        <w:jc w:val="center"/>
        <w:rPr>
          <w:i/>
          <w:iCs/>
          <w:color w:val="000000"/>
          <w:sz w:val="22"/>
          <w:szCs w:val="22"/>
        </w:rPr>
      </w:pPr>
    </w:p>
    <w:p w14:paraId="0000003F" w14:textId="77777777" w:rsidR="006344EB" w:rsidRDefault="00434049">
      <w:pPr>
        <w:pBdr>
          <w:top w:val="nil"/>
          <w:left w:val="nil"/>
          <w:bottom w:val="nil"/>
          <w:right w:val="nil"/>
          <w:between w:val="nil"/>
        </w:pBdr>
        <w:tabs>
          <w:tab w:val="left" w:pos="510"/>
        </w:tabs>
        <w:spacing w:line="276" w:lineRule="auto"/>
        <w:jc w:val="both"/>
        <w:rPr>
          <w:color w:val="000000"/>
          <w:sz w:val="22"/>
          <w:szCs w:val="22"/>
        </w:rPr>
      </w:pPr>
      <w:r>
        <w:rPr>
          <w:color w:val="000000"/>
          <w:sz w:val="22"/>
          <w:szCs w:val="22"/>
        </w:rPr>
        <w:tab/>
        <w:t>The Parties establish that this Agreement is not intended to create any legally binding financial obligation on either Party.</w:t>
      </w:r>
    </w:p>
    <w:p w14:paraId="00000040" w14:textId="04989F55" w:rsidR="006344EB" w:rsidRDefault="00D311A0">
      <w:pPr>
        <w:pBdr>
          <w:top w:val="nil"/>
          <w:left w:val="nil"/>
          <w:bottom w:val="nil"/>
          <w:right w:val="nil"/>
          <w:between w:val="nil"/>
        </w:pBdr>
        <w:tabs>
          <w:tab w:val="left" w:pos="510"/>
        </w:tabs>
        <w:spacing w:line="276" w:lineRule="auto"/>
        <w:jc w:val="both"/>
        <w:rPr>
          <w:color w:val="000000"/>
          <w:sz w:val="22"/>
          <w:szCs w:val="22"/>
        </w:rPr>
      </w:pPr>
      <w:r>
        <w:rPr>
          <w:color w:val="000000"/>
          <w:sz w:val="22"/>
          <w:szCs w:val="22"/>
        </w:rPr>
        <w:tab/>
      </w:r>
      <w:r w:rsidR="00434049">
        <w:rPr>
          <w:color w:val="000000"/>
          <w:sz w:val="22"/>
          <w:szCs w:val="22"/>
        </w:rPr>
        <w:t xml:space="preserve">However, each of the parties </w:t>
      </w:r>
      <w:sdt>
        <w:sdtPr>
          <w:tag w:val="goog_rdk_10"/>
          <w:id w:val="-457700093"/>
        </w:sdtPr>
        <w:sdtEndPr/>
        <w:sdtContent>
          <w:sdt>
            <w:sdtPr>
              <w:tag w:val="goog_rdk_11"/>
              <w:id w:val="-861531674"/>
            </w:sdtPr>
            <w:sdtEndPr/>
            <w:sdtContent>
              <w:r w:rsidR="00434049" w:rsidRPr="00434049">
                <w:rPr>
                  <w:sz w:val="22"/>
                  <w:szCs w:val="22"/>
                </w:rPr>
                <w:t>commits</w:t>
              </w:r>
            </w:sdtContent>
          </w:sdt>
        </w:sdtContent>
      </w:sdt>
      <w:r w:rsidR="00434049">
        <w:rPr>
          <w:color w:val="000000"/>
          <w:sz w:val="22"/>
          <w:szCs w:val="22"/>
        </w:rPr>
        <w:t>, through their participating units, to provide funds to carry out the activities foreseen by this agreement.</w:t>
      </w:r>
    </w:p>
    <w:p w14:paraId="00000041" w14:textId="77777777" w:rsidR="006344EB" w:rsidRDefault="00434049">
      <w:pPr>
        <w:pBdr>
          <w:top w:val="nil"/>
          <w:left w:val="nil"/>
          <w:bottom w:val="nil"/>
          <w:right w:val="nil"/>
          <w:between w:val="nil"/>
        </w:pBdr>
        <w:tabs>
          <w:tab w:val="left" w:pos="510"/>
        </w:tabs>
        <w:spacing w:line="276" w:lineRule="auto"/>
        <w:ind w:firstLine="708"/>
        <w:jc w:val="both"/>
        <w:rPr>
          <w:color w:val="000000"/>
          <w:sz w:val="22"/>
          <w:szCs w:val="22"/>
        </w:rPr>
      </w:pPr>
      <w:proofErr w:type="gramStart"/>
      <w:r>
        <w:rPr>
          <w:color w:val="000000"/>
          <w:sz w:val="22"/>
          <w:szCs w:val="22"/>
        </w:rPr>
        <w:t>As a general rule</w:t>
      </w:r>
      <w:proofErr w:type="gramEnd"/>
      <w:r>
        <w:rPr>
          <w:color w:val="000000"/>
          <w:sz w:val="22"/>
          <w:szCs w:val="22"/>
        </w:rPr>
        <w:t xml:space="preserve">, the institution sending its members to the foreign partner is responsible for covering their travel, room and board expenses. The departments of the University of Florence participating in the exchange will </w:t>
      </w:r>
      <w:proofErr w:type="gramStart"/>
      <w:r>
        <w:rPr>
          <w:color w:val="000000"/>
          <w:sz w:val="22"/>
          <w:szCs w:val="22"/>
        </w:rPr>
        <w:t>be in charge of</w:t>
      </w:r>
      <w:proofErr w:type="gramEnd"/>
      <w:r>
        <w:rPr>
          <w:color w:val="000000"/>
          <w:sz w:val="22"/>
          <w:szCs w:val="22"/>
        </w:rPr>
        <w:t xml:space="preserve"> covering travel, room and board expenses of their members.</w:t>
      </w:r>
    </w:p>
    <w:p w14:paraId="00000042" w14:textId="54E6E13D" w:rsidR="006344EB" w:rsidRDefault="00434049">
      <w:pPr>
        <w:pBdr>
          <w:top w:val="nil"/>
          <w:left w:val="nil"/>
          <w:bottom w:val="nil"/>
          <w:right w:val="nil"/>
          <w:between w:val="nil"/>
        </w:pBdr>
        <w:tabs>
          <w:tab w:val="left" w:pos="510"/>
        </w:tabs>
        <w:spacing w:line="276" w:lineRule="auto"/>
        <w:ind w:firstLine="708"/>
        <w:jc w:val="both"/>
        <w:rPr>
          <w:color w:val="000000"/>
          <w:sz w:val="22"/>
          <w:szCs w:val="22"/>
        </w:rPr>
      </w:pPr>
      <w:r>
        <w:rPr>
          <w:color w:val="000000"/>
          <w:sz w:val="22"/>
          <w:szCs w:val="22"/>
        </w:rPr>
        <w:t xml:space="preserve"> In case institutional funds are not available for these purposes, student and staff mobility will still be possible; in this case</w:t>
      </w:r>
      <w:sdt>
        <w:sdtPr>
          <w:tag w:val="goog_rdk_14"/>
          <w:id w:val="-169049806"/>
        </w:sdtPr>
        <w:sdtEndPr/>
        <w:sdtContent>
          <w:sdt>
            <w:sdtPr>
              <w:tag w:val="goog_rdk_15"/>
              <w:id w:val="1755635294"/>
            </w:sdtPr>
            <w:sdtEndPr/>
            <w:sdtContent>
              <w:r w:rsidRPr="00434049">
                <w:rPr>
                  <w:sz w:val="22"/>
                  <w:szCs w:val="22"/>
                </w:rPr>
                <w:t>,</w:t>
              </w:r>
            </w:sdtContent>
          </w:sdt>
        </w:sdtContent>
      </w:sdt>
      <w:r>
        <w:rPr>
          <w:color w:val="000000"/>
          <w:sz w:val="22"/>
          <w:szCs w:val="22"/>
        </w:rPr>
        <w:t xml:space="preserve"> exchange visitors will be directly responsibl</w:t>
      </w:r>
      <w:r w:rsidR="00D311A0">
        <w:rPr>
          <w:color w:val="000000"/>
          <w:sz w:val="22"/>
          <w:szCs w:val="22"/>
        </w:rPr>
        <w:t xml:space="preserve">e for fully covering their </w:t>
      </w:r>
      <w:r>
        <w:rPr>
          <w:color w:val="000000"/>
          <w:sz w:val="22"/>
          <w:szCs w:val="22"/>
        </w:rPr>
        <w:t xml:space="preserve">own expenses for travel, </w:t>
      </w:r>
      <w:proofErr w:type="gramStart"/>
      <w:r>
        <w:rPr>
          <w:color w:val="000000"/>
          <w:sz w:val="22"/>
          <w:szCs w:val="22"/>
        </w:rPr>
        <w:t>room</w:t>
      </w:r>
      <w:proofErr w:type="gramEnd"/>
      <w:r>
        <w:rPr>
          <w:color w:val="000000"/>
          <w:sz w:val="22"/>
          <w:szCs w:val="22"/>
        </w:rPr>
        <w:t xml:space="preserve"> and board, at no cost to the two Universities.</w:t>
      </w:r>
    </w:p>
    <w:p w14:paraId="00000043" w14:textId="77777777" w:rsidR="006344EB" w:rsidRDefault="006344EB">
      <w:pPr>
        <w:pBdr>
          <w:top w:val="nil"/>
          <w:left w:val="nil"/>
          <w:bottom w:val="nil"/>
          <w:right w:val="nil"/>
          <w:between w:val="nil"/>
        </w:pBdr>
        <w:tabs>
          <w:tab w:val="left" w:pos="510"/>
        </w:tabs>
        <w:spacing w:line="276" w:lineRule="auto"/>
        <w:jc w:val="center"/>
        <w:rPr>
          <w:i/>
          <w:iCs/>
          <w:color w:val="000000"/>
          <w:sz w:val="22"/>
          <w:szCs w:val="22"/>
        </w:rPr>
      </w:pPr>
    </w:p>
    <w:p w14:paraId="00000044" w14:textId="77777777" w:rsidR="006344EB" w:rsidRDefault="00434049">
      <w:pPr>
        <w:pBdr>
          <w:top w:val="nil"/>
          <w:left w:val="nil"/>
          <w:bottom w:val="nil"/>
          <w:right w:val="nil"/>
          <w:between w:val="nil"/>
        </w:pBdr>
        <w:tabs>
          <w:tab w:val="left" w:pos="510"/>
        </w:tabs>
        <w:spacing w:line="276" w:lineRule="auto"/>
        <w:jc w:val="center"/>
        <w:rPr>
          <w:i/>
          <w:iCs/>
          <w:color w:val="000000"/>
          <w:sz w:val="22"/>
          <w:szCs w:val="22"/>
        </w:rPr>
      </w:pPr>
      <w:r>
        <w:rPr>
          <w:i/>
          <w:iCs/>
          <w:color w:val="000000"/>
          <w:sz w:val="22"/>
          <w:szCs w:val="22"/>
        </w:rPr>
        <w:t>Art. 6 – Coordinators</w:t>
      </w:r>
    </w:p>
    <w:p w14:paraId="00000045" w14:textId="77777777" w:rsidR="006344EB" w:rsidRDefault="006344EB">
      <w:pPr>
        <w:pBdr>
          <w:top w:val="nil"/>
          <w:left w:val="nil"/>
          <w:bottom w:val="nil"/>
          <w:right w:val="nil"/>
          <w:between w:val="nil"/>
        </w:pBdr>
        <w:tabs>
          <w:tab w:val="left" w:pos="510"/>
        </w:tabs>
        <w:spacing w:line="276" w:lineRule="auto"/>
        <w:jc w:val="center"/>
        <w:rPr>
          <w:i/>
          <w:iCs/>
          <w:color w:val="000000"/>
          <w:sz w:val="22"/>
          <w:szCs w:val="22"/>
        </w:rPr>
      </w:pPr>
    </w:p>
    <w:p w14:paraId="00000046" w14:textId="77777777" w:rsidR="006344EB" w:rsidRDefault="00434049">
      <w:pPr>
        <w:pBdr>
          <w:top w:val="nil"/>
          <w:left w:val="nil"/>
          <w:bottom w:val="nil"/>
          <w:right w:val="nil"/>
          <w:between w:val="nil"/>
        </w:pBdr>
        <w:tabs>
          <w:tab w:val="left" w:pos="510"/>
        </w:tabs>
        <w:spacing w:line="276" w:lineRule="auto"/>
        <w:jc w:val="both"/>
        <w:rPr>
          <w:color w:val="000000"/>
          <w:sz w:val="22"/>
          <w:szCs w:val="22"/>
        </w:rPr>
      </w:pPr>
      <w:r>
        <w:rPr>
          <w:color w:val="000000"/>
          <w:sz w:val="22"/>
          <w:szCs w:val="22"/>
        </w:rPr>
        <w:tab/>
        <w:t>The implementation of the activities foreseen by the agreement will be promoted, initially, by the following Coordinators, appointed by each University:</w:t>
      </w:r>
    </w:p>
    <w:p w14:paraId="00000047" w14:textId="77777777" w:rsidR="006344EB" w:rsidRDefault="006344EB">
      <w:pPr>
        <w:pBdr>
          <w:top w:val="nil"/>
          <w:left w:val="nil"/>
          <w:bottom w:val="nil"/>
          <w:right w:val="nil"/>
          <w:between w:val="nil"/>
        </w:pBdr>
        <w:tabs>
          <w:tab w:val="left" w:pos="510"/>
        </w:tabs>
        <w:spacing w:line="276" w:lineRule="auto"/>
        <w:jc w:val="both"/>
        <w:rPr>
          <w:color w:val="000000"/>
          <w:sz w:val="22"/>
          <w:szCs w:val="22"/>
        </w:rPr>
      </w:pPr>
    </w:p>
    <w:p w14:paraId="00000048" w14:textId="77777777" w:rsidR="006344EB" w:rsidRDefault="00434049">
      <w:pPr>
        <w:pBdr>
          <w:top w:val="nil"/>
          <w:left w:val="nil"/>
          <w:bottom w:val="nil"/>
          <w:right w:val="nil"/>
          <w:between w:val="nil"/>
        </w:pBdr>
        <w:tabs>
          <w:tab w:val="left" w:pos="510"/>
        </w:tabs>
        <w:spacing w:line="276" w:lineRule="auto"/>
        <w:jc w:val="both"/>
        <w:rPr>
          <w:color w:val="000000"/>
          <w:sz w:val="22"/>
          <w:szCs w:val="22"/>
        </w:rPr>
      </w:pPr>
      <w:r>
        <w:rPr>
          <w:color w:val="000000"/>
          <w:sz w:val="22"/>
          <w:szCs w:val="22"/>
        </w:rPr>
        <w:t>University of Florence</w:t>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University of ………………………</w:t>
      </w:r>
    </w:p>
    <w:p w14:paraId="00000049" w14:textId="77777777" w:rsidR="006344EB" w:rsidRDefault="00434049">
      <w:pPr>
        <w:pBdr>
          <w:top w:val="nil"/>
          <w:left w:val="nil"/>
          <w:bottom w:val="nil"/>
          <w:right w:val="nil"/>
          <w:between w:val="nil"/>
        </w:pBdr>
        <w:tabs>
          <w:tab w:val="left" w:pos="510"/>
        </w:tabs>
        <w:spacing w:line="276" w:lineRule="auto"/>
        <w:jc w:val="both"/>
        <w:rPr>
          <w:i/>
          <w:iCs/>
          <w:color w:val="000000"/>
          <w:sz w:val="22"/>
          <w:szCs w:val="22"/>
        </w:rPr>
      </w:pPr>
      <w:r>
        <w:rPr>
          <w:i/>
          <w:iCs/>
          <w:color w:val="000000"/>
          <w:sz w:val="22"/>
          <w:szCs w:val="22"/>
        </w:rPr>
        <w:t>Prof. ……………………………………</w:t>
      </w:r>
      <w:r>
        <w:rPr>
          <w:i/>
          <w:iCs/>
          <w:color w:val="000000"/>
          <w:sz w:val="22"/>
          <w:szCs w:val="22"/>
        </w:rPr>
        <w:tab/>
      </w:r>
      <w:r>
        <w:rPr>
          <w:i/>
          <w:iCs/>
          <w:color w:val="000000"/>
          <w:sz w:val="22"/>
          <w:szCs w:val="22"/>
        </w:rPr>
        <w:tab/>
      </w:r>
      <w:r>
        <w:rPr>
          <w:i/>
          <w:iCs/>
          <w:color w:val="000000"/>
          <w:sz w:val="22"/>
          <w:szCs w:val="22"/>
        </w:rPr>
        <w:tab/>
        <w:t>Prof. ……………………………………</w:t>
      </w:r>
    </w:p>
    <w:p w14:paraId="0000004A" w14:textId="77777777" w:rsidR="006344EB" w:rsidRDefault="00434049">
      <w:pPr>
        <w:pBdr>
          <w:top w:val="nil"/>
          <w:left w:val="nil"/>
          <w:bottom w:val="nil"/>
          <w:right w:val="nil"/>
          <w:between w:val="nil"/>
        </w:pBdr>
        <w:tabs>
          <w:tab w:val="left" w:pos="510"/>
        </w:tabs>
        <w:spacing w:line="276" w:lineRule="auto"/>
        <w:jc w:val="both"/>
        <w:rPr>
          <w:color w:val="000000"/>
          <w:sz w:val="22"/>
          <w:szCs w:val="22"/>
        </w:rPr>
      </w:pPr>
      <w:r>
        <w:rPr>
          <w:color w:val="000000"/>
          <w:sz w:val="22"/>
          <w:szCs w:val="22"/>
        </w:rPr>
        <w:t>Dept…………………………………</w:t>
      </w:r>
      <w:r>
        <w:rPr>
          <w:color w:val="000000"/>
          <w:sz w:val="22"/>
          <w:szCs w:val="22"/>
        </w:rPr>
        <w:tab/>
      </w:r>
      <w:r>
        <w:rPr>
          <w:color w:val="000000"/>
          <w:sz w:val="22"/>
          <w:szCs w:val="22"/>
        </w:rPr>
        <w:tab/>
      </w:r>
      <w:r>
        <w:rPr>
          <w:color w:val="000000"/>
          <w:sz w:val="22"/>
          <w:szCs w:val="22"/>
        </w:rPr>
        <w:tab/>
        <w:t>Dept</w:t>
      </w:r>
      <w:proofErr w:type="gramStart"/>
      <w:r>
        <w:rPr>
          <w:color w:val="000000"/>
          <w:sz w:val="22"/>
          <w:szCs w:val="22"/>
        </w:rPr>
        <w:t xml:space="preserve"> ..</w:t>
      </w:r>
      <w:proofErr w:type="gramEnd"/>
      <w:r>
        <w:rPr>
          <w:color w:val="000000"/>
          <w:sz w:val="22"/>
          <w:szCs w:val="22"/>
        </w:rPr>
        <w:t>………………………………</w:t>
      </w:r>
    </w:p>
    <w:p w14:paraId="0000004B" w14:textId="77777777" w:rsidR="006344EB" w:rsidRDefault="006344EB">
      <w:pPr>
        <w:pBdr>
          <w:top w:val="nil"/>
          <w:left w:val="nil"/>
          <w:bottom w:val="nil"/>
          <w:right w:val="nil"/>
          <w:between w:val="nil"/>
        </w:pBdr>
        <w:tabs>
          <w:tab w:val="left" w:pos="510"/>
        </w:tabs>
        <w:spacing w:line="276" w:lineRule="auto"/>
        <w:jc w:val="both"/>
        <w:rPr>
          <w:color w:val="000000"/>
          <w:sz w:val="22"/>
          <w:szCs w:val="22"/>
        </w:rPr>
      </w:pPr>
    </w:p>
    <w:p w14:paraId="0000004C" w14:textId="77777777" w:rsidR="006344EB" w:rsidRDefault="00434049">
      <w:pPr>
        <w:pStyle w:val="Titolo1"/>
        <w:spacing w:line="276" w:lineRule="auto"/>
        <w:rPr>
          <w:b/>
          <w:bCs/>
          <w:i w:val="0"/>
          <w:iCs w:val="0"/>
          <w:sz w:val="22"/>
          <w:szCs w:val="22"/>
        </w:rPr>
      </w:pPr>
      <w:r>
        <w:rPr>
          <w:sz w:val="22"/>
          <w:szCs w:val="22"/>
        </w:rPr>
        <w:t>Art. 7 - Processing of personal data</w:t>
      </w:r>
    </w:p>
    <w:p w14:paraId="0000004D" w14:textId="77777777" w:rsidR="006344EB" w:rsidRDefault="006344EB"/>
    <w:p w14:paraId="0000004E" w14:textId="77777777" w:rsidR="006344EB" w:rsidRDefault="00434049">
      <w:pPr>
        <w:tabs>
          <w:tab w:val="left" w:pos="573"/>
        </w:tabs>
        <w:spacing w:line="276" w:lineRule="auto"/>
        <w:jc w:val="both"/>
        <w:rPr>
          <w:sz w:val="22"/>
          <w:szCs w:val="22"/>
        </w:rPr>
      </w:pPr>
      <w:r>
        <w:rPr>
          <w:sz w:val="22"/>
          <w:szCs w:val="22"/>
        </w:rPr>
        <w:tab/>
        <w:t>For the activities related to the processing of personal data necessary to achieve the objectives of this agreement, the Parties commit to complying with the applicable national and international laws and regulations on personal data protection.</w:t>
      </w:r>
    </w:p>
    <w:p w14:paraId="0000004F" w14:textId="77777777" w:rsidR="006344EB" w:rsidRDefault="00434049">
      <w:pPr>
        <w:tabs>
          <w:tab w:val="left" w:pos="573"/>
        </w:tabs>
        <w:spacing w:line="276" w:lineRule="auto"/>
        <w:jc w:val="both"/>
        <w:rPr>
          <w:sz w:val="22"/>
          <w:szCs w:val="22"/>
        </w:rPr>
      </w:pPr>
      <w:r>
        <w:rPr>
          <w:sz w:val="22"/>
          <w:szCs w:val="22"/>
        </w:rPr>
        <w:tab/>
        <w:t xml:space="preserve">If it becomes necessary to define the mutual relations for the processing of personal data, a specific supplementary agreement will be signed to regulate the processing of such data within the scope of their respective institutional competences.  </w:t>
      </w:r>
    </w:p>
    <w:p w14:paraId="00000050" w14:textId="77777777" w:rsidR="006344EB" w:rsidRDefault="00434049">
      <w:pPr>
        <w:tabs>
          <w:tab w:val="left" w:pos="573"/>
        </w:tabs>
        <w:spacing w:line="276" w:lineRule="auto"/>
        <w:jc w:val="both"/>
        <w:rPr>
          <w:sz w:val="22"/>
          <w:szCs w:val="22"/>
        </w:rPr>
      </w:pPr>
      <w:r>
        <w:rPr>
          <w:sz w:val="22"/>
          <w:szCs w:val="22"/>
        </w:rPr>
        <w:tab/>
        <w:t>The Parties also commit to safeguarding and ensuring the exercise of the rights of the data subjects as provided by the applicable personal data protection legislation.</w:t>
      </w:r>
    </w:p>
    <w:p w14:paraId="00000051" w14:textId="77777777" w:rsidR="006344EB" w:rsidRDefault="006344EB">
      <w:pPr>
        <w:tabs>
          <w:tab w:val="left" w:pos="573"/>
        </w:tabs>
        <w:spacing w:line="276" w:lineRule="auto"/>
        <w:jc w:val="both"/>
        <w:rPr>
          <w:sz w:val="22"/>
          <w:szCs w:val="22"/>
        </w:rPr>
      </w:pPr>
    </w:p>
    <w:p w14:paraId="00000052" w14:textId="77777777" w:rsidR="006344EB" w:rsidRDefault="00434049">
      <w:pPr>
        <w:pStyle w:val="Titolo1"/>
        <w:spacing w:line="276" w:lineRule="auto"/>
        <w:rPr>
          <w:color w:val="000000"/>
          <w:sz w:val="22"/>
          <w:szCs w:val="22"/>
        </w:rPr>
      </w:pPr>
      <w:r>
        <w:rPr>
          <w:color w:val="000000"/>
          <w:sz w:val="22"/>
          <w:szCs w:val="22"/>
        </w:rPr>
        <w:t xml:space="preserve">Art. 8 – Intellectual Property </w:t>
      </w:r>
    </w:p>
    <w:p w14:paraId="00000053" w14:textId="77777777" w:rsidR="006344EB" w:rsidRDefault="006344EB">
      <w:pPr>
        <w:tabs>
          <w:tab w:val="left" w:pos="573"/>
        </w:tabs>
        <w:spacing w:line="276" w:lineRule="auto"/>
        <w:jc w:val="both"/>
        <w:rPr>
          <w:sz w:val="22"/>
          <w:szCs w:val="22"/>
        </w:rPr>
      </w:pPr>
    </w:p>
    <w:p w14:paraId="14647230" w14:textId="77777777" w:rsidR="00EA3D52" w:rsidRPr="00EA3D52" w:rsidRDefault="00434049" w:rsidP="00EA3D52">
      <w:pPr>
        <w:tabs>
          <w:tab w:val="left" w:pos="573"/>
        </w:tabs>
        <w:spacing w:line="276" w:lineRule="auto"/>
        <w:jc w:val="both"/>
        <w:rPr>
          <w:sz w:val="22"/>
          <w:szCs w:val="22"/>
        </w:rPr>
      </w:pPr>
      <w:r>
        <w:rPr>
          <w:sz w:val="22"/>
          <w:szCs w:val="22"/>
        </w:rPr>
        <w:tab/>
      </w:r>
      <w:r w:rsidR="00EA3D52" w:rsidRPr="00EA3D52">
        <w:rPr>
          <w:sz w:val="22"/>
          <w:szCs w:val="22"/>
        </w:rPr>
        <w:t>Each Party shall retain all rights to its background intellectual property, know-how, data, materials, and other pre-existing rights.</w:t>
      </w:r>
    </w:p>
    <w:p w14:paraId="6C7D5EDF" w14:textId="51BB7D39" w:rsidR="00EA3D52" w:rsidRPr="00EA3D52" w:rsidRDefault="00EA3D52" w:rsidP="00EA3D52">
      <w:pPr>
        <w:tabs>
          <w:tab w:val="left" w:pos="573"/>
        </w:tabs>
        <w:spacing w:line="276" w:lineRule="auto"/>
        <w:jc w:val="both"/>
        <w:rPr>
          <w:sz w:val="22"/>
          <w:szCs w:val="22"/>
        </w:rPr>
      </w:pPr>
      <w:r>
        <w:rPr>
          <w:sz w:val="22"/>
          <w:szCs w:val="22"/>
        </w:rPr>
        <w:tab/>
      </w:r>
      <w:r w:rsidRPr="00EA3D52">
        <w:rPr>
          <w:sz w:val="22"/>
          <w:szCs w:val="22"/>
        </w:rPr>
        <w:t xml:space="preserve">Any intellectual property, results, data, materials, know-how, inventions, works, or other outcomes arising from any specific project, research activity, or other collaboration under or in connection with this Agreement belong jointly to the Parties in proportion to their intellectual, </w:t>
      </w:r>
      <w:proofErr w:type="gramStart"/>
      <w:r w:rsidRPr="00EA3D52">
        <w:rPr>
          <w:sz w:val="22"/>
          <w:szCs w:val="22"/>
        </w:rPr>
        <w:t>material</w:t>
      </w:r>
      <w:proofErr w:type="gramEnd"/>
      <w:r w:rsidRPr="00EA3D52">
        <w:rPr>
          <w:sz w:val="22"/>
          <w:szCs w:val="22"/>
        </w:rPr>
        <w:t xml:space="preserve"> and financial contributions and shall be governed by a separate written agreement between the Parties, where appropriate.</w:t>
      </w:r>
    </w:p>
    <w:p w14:paraId="20AD7D23" w14:textId="20BFD6EA" w:rsidR="00EA3D52" w:rsidRPr="00EA3D52" w:rsidRDefault="00EA3D52" w:rsidP="00EA3D52">
      <w:pPr>
        <w:tabs>
          <w:tab w:val="left" w:pos="573"/>
        </w:tabs>
        <w:spacing w:line="276" w:lineRule="auto"/>
        <w:jc w:val="both"/>
        <w:rPr>
          <w:sz w:val="22"/>
          <w:szCs w:val="22"/>
        </w:rPr>
      </w:pPr>
      <w:r>
        <w:rPr>
          <w:sz w:val="22"/>
          <w:szCs w:val="22"/>
        </w:rPr>
        <w:tab/>
      </w:r>
      <w:r w:rsidRPr="00EA3D52">
        <w:rPr>
          <w:sz w:val="22"/>
          <w:szCs w:val="22"/>
        </w:rPr>
        <w:t>Such a separate written agreement shall define, as applicable, the ownership, use, publication, protection, management, and other relevant terms relating to such intellectual property and results.</w:t>
      </w:r>
    </w:p>
    <w:p w14:paraId="3AA65F63" w14:textId="7AA4955D" w:rsidR="00EA3D52" w:rsidRPr="00EA3D52" w:rsidRDefault="00EA3D52" w:rsidP="00EA3D52">
      <w:pPr>
        <w:tabs>
          <w:tab w:val="left" w:pos="573"/>
        </w:tabs>
        <w:spacing w:line="276" w:lineRule="auto"/>
        <w:jc w:val="both"/>
        <w:rPr>
          <w:sz w:val="22"/>
          <w:szCs w:val="22"/>
        </w:rPr>
      </w:pPr>
      <w:r>
        <w:rPr>
          <w:sz w:val="22"/>
          <w:szCs w:val="22"/>
        </w:rPr>
        <w:tab/>
      </w:r>
      <w:r w:rsidRPr="00EA3D52">
        <w:rPr>
          <w:sz w:val="22"/>
          <w:szCs w:val="22"/>
        </w:rPr>
        <w:t>All materials, information and intellectual property that arise from the results shall not be utilized for activities that have military implications.</w:t>
      </w:r>
    </w:p>
    <w:p w14:paraId="00000057" w14:textId="17030022" w:rsidR="006344EB" w:rsidRDefault="00EA3D52" w:rsidP="00EA3D52">
      <w:pPr>
        <w:tabs>
          <w:tab w:val="left" w:pos="573"/>
        </w:tabs>
        <w:spacing w:line="276" w:lineRule="auto"/>
        <w:jc w:val="both"/>
        <w:rPr>
          <w:color w:val="000000"/>
          <w:sz w:val="22"/>
          <w:szCs w:val="22"/>
        </w:rPr>
      </w:pPr>
      <w:r>
        <w:rPr>
          <w:sz w:val="22"/>
          <w:szCs w:val="22"/>
        </w:rPr>
        <w:tab/>
      </w:r>
      <w:r w:rsidRPr="00EA3D52">
        <w:rPr>
          <w:sz w:val="22"/>
          <w:szCs w:val="22"/>
        </w:rPr>
        <w:t>In any case, the moral rights of researchers, inventors, and authors shall be respected in accordance with applicable laws and regulations.</w:t>
      </w:r>
    </w:p>
    <w:p w14:paraId="00000058" w14:textId="77777777" w:rsidR="006344EB" w:rsidRDefault="006344EB">
      <w:pPr>
        <w:pBdr>
          <w:top w:val="nil"/>
          <w:left w:val="nil"/>
          <w:bottom w:val="nil"/>
          <w:right w:val="nil"/>
          <w:between w:val="nil"/>
        </w:pBdr>
        <w:tabs>
          <w:tab w:val="left" w:pos="510"/>
        </w:tabs>
        <w:spacing w:line="276" w:lineRule="auto"/>
        <w:jc w:val="both"/>
        <w:rPr>
          <w:color w:val="000000"/>
          <w:sz w:val="22"/>
          <w:szCs w:val="22"/>
        </w:rPr>
      </w:pPr>
    </w:p>
    <w:p w14:paraId="00000059" w14:textId="5EC5C935" w:rsidR="006344EB" w:rsidRPr="00E31D40" w:rsidRDefault="00434049">
      <w:pPr>
        <w:pStyle w:val="Titolo1"/>
        <w:spacing w:line="276" w:lineRule="auto"/>
        <w:rPr>
          <w:color w:val="000000"/>
          <w:sz w:val="22"/>
          <w:szCs w:val="22"/>
        </w:rPr>
      </w:pPr>
      <w:r w:rsidRPr="00E31D40">
        <w:rPr>
          <w:color w:val="000000"/>
          <w:sz w:val="22"/>
          <w:szCs w:val="22"/>
        </w:rPr>
        <w:lastRenderedPageBreak/>
        <w:t xml:space="preserve">Art. </w:t>
      </w:r>
      <w:r w:rsidR="00037A16" w:rsidRPr="00E31D40">
        <w:rPr>
          <w:color w:val="000000"/>
          <w:sz w:val="22"/>
          <w:szCs w:val="22"/>
        </w:rPr>
        <w:t>9</w:t>
      </w:r>
      <w:r w:rsidRPr="00E31D40">
        <w:rPr>
          <w:color w:val="000000"/>
          <w:sz w:val="22"/>
          <w:szCs w:val="22"/>
        </w:rPr>
        <w:t>– Ethical compliance and prior ethical review</w:t>
      </w:r>
    </w:p>
    <w:p w14:paraId="0000005A" w14:textId="6B194D8D" w:rsidR="006344EB" w:rsidRDefault="006344EB">
      <w:pPr>
        <w:pBdr>
          <w:top w:val="nil"/>
          <w:left w:val="nil"/>
          <w:bottom w:val="nil"/>
          <w:right w:val="nil"/>
          <w:between w:val="nil"/>
        </w:pBdr>
        <w:tabs>
          <w:tab w:val="left" w:pos="510"/>
        </w:tabs>
        <w:spacing w:line="276" w:lineRule="auto"/>
        <w:ind w:firstLine="708"/>
        <w:jc w:val="center"/>
        <w:rPr>
          <w:i/>
          <w:iCs/>
          <w:sz w:val="22"/>
          <w:szCs w:val="22"/>
          <w:highlight w:val="yellow"/>
        </w:rPr>
      </w:pPr>
    </w:p>
    <w:p w14:paraId="2F064EA2" w14:textId="0F7EC7F2" w:rsidR="00EA3D52" w:rsidRPr="00EA3D52" w:rsidRDefault="00EA3D52" w:rsidP="00EA3D52">
      <w:pPr>
        <w:pBdr>
          <w:top w:val="nil"/>
          <w:left w:val="nil"/>
          <w:bottom w:val="nil"/>
          <w:right w:val="nil"/>
          <w:between w:val="nil"/>
        </w:pBdr>
        <w:tabs>
          <w:tab w:val="left" w:pos="510"/>
        </w:tabs>
        <w:spacing w:line="276" w:lineRule="auto"/>
        <w:ind w:firstLine="708"/>
        <w:jc w:val="both"/>
        <w:rPr>
          <w:sz w:val="22"/>
          <w:szCs w:val="22"/>
        </w:rPr>
      </w:pPr>
      <w:r w:rsidRPr="00EA3D52">
        <w:rPr>
          <w:sz w:val="22"/>
          <w:szCs w:val="22"/>
        </w:rPr>
        <w:t>The Parties acknowledge that all research activities carried out under or in connection with this Agreement that involve researchers affiliated with one Party shall be subject to the prior ethical evaluation and approval required under the applicable regulations, internal procedures, and ethical review mechanisms of such a Party. No research activity requiring ethical clearance may commence before the appropriate approval has been obtained.</w:t>
      </w:r>
    </w:p>
    <w:p w14:paraId="0E748FBE" w14:textId="3C10412B" w:rsidR="000A772D" w:rsidRPr="00E31D40" w:rsidRDefault="00EA3D52" w:rsidP="00EA3D52">
      <w:pPr>
        <w:pBdr>
          <w:top w:val="nil"/>
          <w:left w:val="nil"/>
          <w:bottom w:val="nil"/>
          <w:right w:val="nil"/>
          <w:between w:val="nil"/>
        </w:pBdr>
        <w:tabs>
          <w:tab w:val="left" w:pos="510"/>
        </w:tabs>
        <w:spacing w:line="276" w:lineRule="auto"/>
        <w:ind w:firstLine="708"/>
        <w:jc w:val="both"/>
        <w:rPr>
          <w:sz w:val="22"/>
          <w:szCs w:val="22"/>
        </w:rPr>
      </w:pPr>
      <w:r w:rsidRPr="00EA3D52">
        <w:rPr>
          <w:sz w:val="22"/>
          <w:szCs w:val="22"/>
        </w:rPr>
        <w:t xml:space="preserve">Either Party shall have the right to immediately terminate this Agreement, in whole or in part, </w:t>
      </w:r>
      <w:proofErr w:type="gramStart"/>
      <w:r w:rsidRPr="00EA3D52">
        <w:rPr>
          <w:sz w:val="22"/>
          <w:szCs w:val="22"/>
        </w:rPr>
        <w:t>in the event that</w:t>
      </w:r>
      <w:proofErr w:type="gramEnd"/>
      <w:r w:rsidRPr="00EA3D52">
        <w:rPr>
          <w:sz w:val="22"/>
          <w:szCs w:val="22"/>
        </w:rPr>
        <w:t xml:space="preserve"> the other Party engages in conduct that constitutes a breach of the Code of Ethics and Conduct applicable to the respective Party, or otherwise violates the fundamental ethical principles governing academic cooperation. Such termination shall be notified in writing and shall take effect upon receipt of the notice by the other Party.</w:t>
      </w:r>
    </w:p>
    <w:p w14:paraId="0000005C" w14:textId="2CAF4502" w:rsidR="006344EB" w:rsidRDefault="006344EB">
      <w:pPr>
        <w:pBdr>
          <w:top w:val="nil"/>
          <w:left w:val="nil"/>
          <w:bottom w:val="nil"/>
          <w:right w:val="nil"/>
          <w:between w:val="nil"/>
        </w:pBdr>
        <w:tabs>
          <w:tab w:val="left" w:pos="510"/>
        </w:tabs>
        <w:spacing w:line="276" w:lineRule="auto"/>
        <w:ind w:firstLine="708"/>
        <w:jc w:val="both"/>
        <w:rPr>
          <w:color w:val="000000"/>
          <w:sz w:val="22"/>
          <w:szCs w:val="22"/>
        </w:rPr>
      </w:pPr>
    </w:p>
    <w:p w14:paraId="0000005D" w14:textId="16ECC949" w:rsidR="006344EB" w:rsidRPr="00615AC6" w:rsidRDefault="00434049">
      <w:pPr>
        <w:pBdr>
          <w:top w:val="nil"/>
          <w:left w:val="nil"/>
          <w:bottom w:val="nil"/>
          <w:right w:val="nil"/>
          <w:between w:val="nil"/>
        </w:pBdr>
        <w:tabs>
          <w:tab w:val="left" w:pos="510"/>
        </w:tabs>
        <w:spacing w:line="276" w:lineRule="auto"/>
        <w:ind w:firstLine="708"/>
        <w:jc w:val="center"/>
        <w:rPr>
          <w:i/>
          <w:iCs/>
          <w:sz w:val="22"/>
          <w:szCs w:val="22"/>
        </w:rPr>
      </w:pPr>
      <w:r w:rsidRPr="00615AC6">
        <w:rPr>
          <w:i/>
          <w:iCs/>
          <w:sz w:val="22"/>
          <w:szCs w:val="22"/>
        </w:rPr>
        <w:t xml:space="preserve">Art. </w:t>
      </w:r>
      <w:r w:rsidR="002B0761" w:rsidRPr="00615AC6">
        <w:rPr>
          <w:i/>
          <w:iCs/>
          <w:sz w:val="22"/>
          <w:szCs w:val="22"/>
        </w:rPr>
        <w:t>10</w:t>
      </w:r>
      <w:r w:rsidRPr="00615AC6">
        <w:rPr>
          <w:i/>
          <w:iCs/>
          <w:sz w:val="22"/>
          <w:szCs w:val="22"/>
        </w:rPr>
        <w:t xml:space="preserve"> – Export control and safeguard on dual-use materials and knowledge</w:t>
      </w:r>
    </w:p>
    <w:p w14:paraId="0000005E" w14:textId="77777777" w:rsidR="006344EB" w:rsidRPr="00615AC6" w:rsidRDefault="006344EB">
      <w:pPr>
        <w:pBdr>
          <w:top w:val="nil"/>
          <w:left w:val="nil"/>
          <w:bottom w:val="nil"/>
          <w:right w:val="nil"/>
          <w:between w:val="nil"/>
        </w:pBdr>
        <w:tabs>
          <w:tab w:val="left" w:pos="510"/>
        </w:tabs>
        <w:spacing w:line="276" w:lineRule="auto"/>
        <w:ind w:firstLine="708"/>
        <w:jc w:val="center"/>
        <w:rPr>
          <w:i/>
          <w:iCs/>
          <w:sz w:val="22"/>
          <w:szCs w:val="22"/>
        </w:rPr>
      </w:pPr>
    </w:p>
    <w:p w14:paraId="74EE414C" w14:textId="307B7716" w:rsidR="00BC2470" w:rsidRPr="00BC2470" w:rsidRDefault="00BC2470" w:rsidP="00BC2470">
      <w:pPr>
        <w:pBdr>
          <w:top w:val="nil"/>
          <w:left w:val="nil"/>
          <w:bottom w:val="nil"/>
          <w:right w:val="nil"/>
          <w:between w:val="nil"/>
        </w:pBdr>
        <w:tabs>
          <w:tab w:val="left" w:pos="510"/>
        </w:tabs>
        <w:spacing w:line="276" w:lineRule="auto"/>
        <w:ind w:firstLine="708"/>
        <w:jc w:val="both"/>
        <w:rPr>
          <w:sz w:val="22"/>
          <w:szCs w:val="22"/>
        </w:rPr>
      </w:pPr>
      <w:r w:rsidRPr="00BC2470">
        <w:rPr>
          <w:sz w:val="22"/>
          <w:szCs w:val="22"/>
        </w:rPr>
        <w:t>Any activity carried out under or in connection with this Agreement shall be subject to the applicable export control laws and regulations. If it is found that any related project or activity under this Agreement violates any applicable export control law and/or regulation, the relevant project or activity may be suspended or terminated, and the Parties shall consult in good faith regarding any further measures required. In such case, materials, documents, and equipment must be returned to the party from which they originated. Each Party shall bear its own costs and expenses incurred in connection with the required return, unless otherwise agreed in writing by the Parties. The Parties agree that all cooperation activities under this Agreement shall be conducted in accordance with the principles of the peaceful use of scientific and technological knowledge.</w:t>
      </w:r>
    </w:p>
    <w:p w14:paraId="734BFEC9" w14:textId="77777777" w:rsidR="00BC2470" w:rsidRPr="00BC2470" w:rsidRDefault="00BC2470" w:rsidP="00BC2470">
      <w:pPr>
        <w:pBdr>
          <w:top w:val="nil"/>
          <w:left w:val="nil"/>
          <w:bottom w:val="nil"/>
          <w:right w:val="nil"/>
          <w:between w:val="nil"/>
        </w:pBdr>
        <w:tabs>
          <w:tab w:val="left" w:pos="510"/>
        </w:tabs>
        <w:spacing w:line="276" w:lineRule="auto"/>
        <w:ind w:firstLine="708"/>
        <w:jc w:val="both"/>
        <w:rPr>
          <w:sz w:val="22"/>
          <w:szCs w:val="22"/>
        </w:rPr>
      </w:pPr>
      <w:r w:rsidRPr="00BC2470">
        <w:rPr>
          <w:sz w:val="22"/>
          <w:szCs w:val="22"/>
        </w:rPr>
        <w:t>Each Party undertakes to ensure that the results, data, materials, and information shared within the framework of the collaboration are not used, directly or indirectly, for purposes inconsistent with national, European Union, or international regulations on dual-use goods and technologies, nor for purposes that may jeopardize security, fundamental human rights, or the integrity of academic institutions.</w:t>
      </w:r>
    </w:p>
    <w:p w14:paraId="00000061" w14:textId="568A3A98" w:rsidR="006344EB" w:rsidRPr="00615AC6" w:rsidRDefault="00BC2470" w:rsidP="00BC2470">
      <w:pPr>
        <w:pBdr>
          <w:top w:val="nil"/>
          <w:left w:val="nil"/>
          <w:bottom w:val="nil"/>
          <w:right w:val="nil"/>
          <w:between w:val="nil"/>
        </w:pBdr>
        <w:tabs>
          <w:tab w:val="left" w:pos="510"/>
        </w:tabs>
        <w:spacing w:line="276" w:lineRule="auto"/>
        <w:ind w:firstLine="708"/>
        <w:jc w:val="both"/>
        <w:rPr>
          <w:sz w:val="22"/>
          <w:szCs w:val="22"/>
        </w:rPr>
      </w:pPr>
      <w:r w:rsidRPr="00BC2470">
        <w:rPr>
          <w:sz w:val="22"/>
          <w:szCs w:val="22"/>
        </w:rPr>
        <w:t>The Parties reserve the right to limit, suspend, or terminate specific activities upon reasonable grounds to believe that there is a possible improper use of the outcomes or knowledge resulting from the collaboration, provided that the Party concerned shall, where legally permissible, promptly notify the other Party and the Parties shall consult in good faith.</w:t>
      </w:r>
    </w:p>
    <w:p w14:paraId="00000062" w14:textId="77777777" w:rsidR="006344EB" w:rsidRDefault="006344EB">
      <w:pPr>
        <w:pBdr>
          <w:top w:val="nil"/>
          <w:left w:val="nil"/>
          <w:bottom w:val="nil"/>
          <w:right w:val="nil"/>
          <w:between w:val="nil"/>
        </w:pBdr>
        <w:tabs>
          <w:tab w:val="left" w:pos="510"/>
        </w:tabs>
        <w:spacing w:line="276" w:lineRule="auto"/>
        <w:jc w:val="both"/>
        <w:rPr>
          <w:color w:val="000000"/>
          <w:sz w:val="22"/>
          <w:szCs w:val="22"/>
        </w:rPr>
      </w:pPr>
    </w:p>
    <w:p w14:paraId="00000063" w14:textId="09EB4B51" w:rsidR="006344EB" w:rsidRDefault="00434049">
      <w:pPr>
        <w:tabs>
          <w:tab w:val="left" w:pos="573"/>
        </w:tabs>
        <w:spacing w:line="276" w:lineRule="auto"/>
        <w:jc w:val="center"/>
        <w:rPr>
          <w:i/>
          <w:iCs/>
          <w:sz w:val="22"/>
          <w:szCs w:val="22"/>
        </w:rPr>
      </w:pPr>
      <w:r>
        <w:rPr>
          <w:i/>
          <w:iCs/>
          <w:sz w:val="22"/>
          <w:szCs w:val="22"/>
        </w:rPr>
        <w:t xml:space="preserve">Art. </w:t>
      </w:r>
      <w:sdt>
        <w:sdtPr>
          <w:tag w:val="goog_rdk_26"/>
          <w:id w:val="2003681788"/>
        </w:sdtPr>
        <w:sdtEndPr/>
        <w:sdtContent>
          <w:r>
            <w:rPr>
              <w:i/>
              <w:iCs/>
              <w:sz w:val="22"/>
              <w:szCs w:val="22"/>
            </w:rPr>
            <w:t>1</w:t>
          </w:r>
          <w:r w:rsidR="002B0761">
            <w:rPr>
              <w:i/>
              <w:iCs/>
              <w:sz w:val="22"/>
              <w:szCs w:val="22"/>
            </w:rPr>
            <w:t>1</w:t>
          </w:r>
        </w:sdtContent>
      </w:sdt>
      <w:r>
        <w:rPr>
          <w:i/>
          <w:iCs/>
          <w:sz w:val="22"/>
          <w:szCs w:val="22"/>
        </w:rPr>
        <w:t xml:space="preserve"> Use of the logo</w:t>
      </w:r>
    </w:p>
    <w:p w14:paraId="00000064" w14:textId="77777777" w:rsidR="006344EB" w:rsidRDefault="006344EB">
      <w:pPr>
        <w:tabs>
          <w:tab w:val="left" w:pos="573"/>
        </w:tabs>
        <w:spacing w:line="276" w:lineRule="auto"/>
        <w:jc w:val="both"/>
        <w:rPr>
          <w:sz w:val="22"/>
          <w:szCs w:val="22"/>
        </w:rPr>
      </w:pPr>
    </w:p>
    <w:p w14:paraId="00000065" w14:textId="77777777" w:rsidR="006344EB" w:rsidRDefault="00434049">
      <w:pPr>
        <w:tabs>
          <w:tab w:val="left" w:pos="573"/>
        </w:tabs>
        <w:spacing w:line="276" w:lineRule="auto"/>
        <w:jc w:val="both"/>
        <w:rPr>
          <w:sz w:val="22"/>
          <w:szCs w:val="22"/>
        </w:rPr>
      </w:pPr>
      <w:r>
        <w:rPr>
          <w:sz w:val="22"/>
          <w:szCs w:val="22"/>
        </w:rPr>
        <w:t>The use of the name and logo of the Partner Institution in any advertisement or promotional material shall be subject to prior written approval between the Parties.</w:t>
      </w:r>
    </w:p>
    <w:p w14:paraId="00000066" w14:textId="77777777" w:rsidR="006344EB" w:rsidRDefault="006344EB">
      <w:pPr>
        <w:tabs>
          <w:tab w:val="left" w:pos="573"/>
        </w:tabs>
        <w:spacing w:line="276" w:lineRule="auto"/>
        <w:jc w:val="both"/>
        <w:rPr>
          <w:sz w:val="22"/>
          <w:szCs w:val="22"/>
        </w:rPr>
      </w:pPr>
    </w:p>
    <w:p w14:paraId="00000067" w14:textId="70EA3769" w:rsidR="006344EB" w:rsidRDefault="00434049">
      <w:pPr>
        <w:pStyle w:val="Titolo1"/>
        <w:spacing w:line="276" w:lineRule="auto"/>
        <w:rPr>
          <w:sz w:val="22"/>
          <w:szCs w:val="22"/>
        </w:rPr>
      </w:pPr>
      <w:r>
        <w:rPr>
          <w:sz w:val="22"/>
          <w:szCs w:val="22"/>
        </w:rPr>
        <w:t xml:space="preserve">Art. </w:t>
      </w:r>
      <w:r w:rsidR="00865A43">
        <w:rPr>
          <w:sz w:val="22"/>
          <w:szCs w:val="22"/>
        </w:rPr>
        <w:t xml:space="preserve">12 </w:t>
      </w:r>
      <w:r>
        <w:rPr>
          <w:sz w:val="22"/>
          <w:szCs w:val="22"/>
        </w:rPr>
        <w:t>– Equal Treatment</w:t>
      </w:r>
    </w:p>
    <w:p w14:paraId="00000068" w14:textId="77777777" w:rsidR="006344EB" w:rsidRDefault="006344EB">
      <w:pPr>
        <w:tabs>
          <w:tab w:val="left" w:pos="573"/>
        </w:tabs>
        <w:spacing w:line="276" w:lineRule="auto"/>
        <w:jc w:val="both"/>
        <w:rPr>
          <w:sz w:val="22"/>
          <w:szCs w:val="22"/>
        </w:rPr>
      </w:pPr>
    </w:p>
    <w:p w14:paraId="00000069" w14:textId="77777777" w:rsidR="006344EB" w:rsidRDefault="00434049">
      <w:pPr>
        <w:tabs>
          <w:tab w:val="left" w:pos="573"/>
        </w:tabs>
        <w:spacing w:line="276" w:lineRule="auto"/>
        <w:jc w:val="both"/>
        <w:rPr>
          <w:sz w:val="22"/>
          <w:szCs w:val="22"/>
        </w:rPr>
      </w:pPr>
      <w:r>
        <w:rPr>
          <w:sz w:val="22"/>
          <w:szCs w:val="22"/>
        </w:rPr>
        <w:tab/>
        <w:t xml:space="preserve"> Both institutions adhere to a policy of equal opportunity and non-discrimination based on race, </w:t>
      </w:r>
      <w:proofErr w:type="spellStart"/>
      <w:r>
        <w:rPr>
          <w:sz w:val="22"/>
          <w:szCs w:val="22"/>
        </w:rPr>
        <w:t>colour</w:t>
      </w:r>
      <w:proofErr w:type="spellEnd"/>
      <w:r>
        <w:rPr>
          <w:sz w:val="22"/>
          <w:szCs w:val="22"/>
        </w:rPr>
        <w:t>, gender, age, sexual orientation, marital and family status, ethnic origin, religion, political opinions, nationality, and disability.</w:t>
      </w:r>
    </w:p>
    <w:p w14:paraId="0000006A" w14:textId="77777777" w:rsidR="006344EB" w:rsidRDefault="006344EB">
      <w:pPr>
        <w:tabs>
          <w:tab w:val="left" w:pos="573"/>
        </w:tabs>
        <w:spacing w:line="276" w:lineRule="auto"/>
        <w:jc w:val="both"/>
        <w:rPr>
          <w:sz w:val="22"/>
          <w:szCs w:val="22"/>
        </w:rPr>
      </w:pPr>
    </w:p>
    <w:p w14:paraId="0000006B" w14:textId="61DB508B" w:rsidR="006344EB" w:rsidRDefault="00434049">
      <w:pPr>
        <w:pBdr>
          <w:top w:val="nil"/>
          <w:left w:val="nil"/>
          <w:bottom w:val="nil"/>
          <w:right w:val="nil"/>
          <w:between w:val="nil"/>
        </w:pBdr>
        <w:tabs>
          <w:tab w:val="left" w:pos="510"/>
        </w:tabs>
        <w:spacing w:line="276" w:lineRule="auto"/>
        <w:jc w:val="center"/>
        <w:rPr>
          <w:i/>
          <w:iCs/>
          <w:color w:val="000000"/>
          <w:sz w:val="22"/>
          <w:szCs w:val="22"/>
        </w:rPr>
      </w:pPr>
      <w:r>
        <w:rPr>
          <w:i/>
          <w:iCs/>
          <w:color w:val="000000"/>
          <w:sz w:val="22"/>
          <w:szCs w:val="22"/>
        </w:rPr>
        <w:t xml:space="preserve">Art. </w:t>
      </w:r>
      <w:sdt>
        <w:sdtPr>
          <w:tag w:val="goog_rdk_30"/>
          <w:id w:val="1501409143"/>
        </w:sdtPr>
        <w:sdtEndPr/>
        <w:sdtContent>
          <w:r>
            <w:rPr>
              <w:i/>
              <w:iCs/>
              <w:color w:val="000000"/>
              <w:sz w:val="22"/>
              <w:szCs w:val="22"/>
            </w:rPr>
            <w:t>1</w:t>
          </w:r>
          <w:r w:rsidR="002B0761">
            <w:rPr>
              <w:i/>
              <w:iCs/>
              <w:color w:val="000000"/>
              <w:sz w:val="22"/>
              <w:szCs w:val="22"/>
            </w:rPr>
            <w:t>3</w:t>
          </w:r>
        </w:sdtContent>
      </w:sdt>
      <w:r>
        <w:rPr>
          <w:i/>
          <w:iCs/>
          <w:color w:val="000000"/>
          <w:sz w:val="22"/>
          <w:szCs w:val="22"/>
        </w:rPr>
        <w:t xml:space="preserve">– Language, </w:t>
      </w:r>
      <w:proofErr w:type="gramStart"/>
      <w:r>
        <w:rPr>
          <w:i/>
          <w:iCs/>
          <w:color w:val="000000"/>
          <w:sz w:val="22"/>
          <w:szCs w:val="22"/>
        </w:rPr>
        <w:t>duration</w:t>
      </w:r>
      <w:proofErr w:type="gramEnd"/>
      <w:r>
        <w:rPr>
          <w:i/>
          <w:iCs/>
          <w:color w:val="000000"/>
          <w:sz w:val="22"/>
          <w:szCs w:val="22"/>
        </w:rPr>
        <w:t xml:space="preserve"> and validity</w:t>
      </w:r>
    </w:p>
    <w:p w14:paraId="0000006C" w14:textId="77777777" w:rsidR="006344EB" w:rsidRDefault="006344EB">
      <w:pPr>
        <w:pBdr>
          <w:top w:val="nil"/>
          <w:left w:val="nil"/>
          <w:bottom w:val="nil"/>
          <w:right w:val="nil"/>
          <w:between w:val="nil"/>
        </w:pBdr>
        <w:tabs>
          <w:tab w:val="left" w:pos="510"/>
        </w:tabs>
        <w:spacing w:line="276" w:lineRule="auto"/>
        <w:jc w:val="center"/>
        <w:rPr>
          <w:i/>
          <w:iCs/>
          <w:color w:val="000000"/>
          <w:sz w:val="22"/>
          <w:szCs w:val="22"/>
        </w:rPr>
      </w:pPr>
    </w:p>
    <w:p w14:paraId="0000006D" w14:textId="77777777" w:rsidR="006344EB" w:rsidRDefault="00434049">
      <w:pPr>
        <w:pBdr>
          <w:top w:val="nil"/>
          <w:left w:val="nil"/>
          <w:bottom w:val="nil"/>
          <w:right w:val="nil"/>
          <w:between w:val="nil"/>
        </w:pBdr>
        <w:tabs>
          <w:tab w:val="left" w:pos="510"/>
        </w:tabs>
        <w:spacing w:line="276" w:lineRule="auto"/>
        <w:ind w:firstLine="708"/>
        <w:jc w:val="both"/>
        <w:rPr>
          <w:color w:val="000000"/>
          <w:sz w:val="22"/>
          <w:szCs w:val="22"/>
        </w:rPr>
      </w:pPr>
      <w:r>
        <w:rPr>
          <w:color w:val="000000"/>
          <w:sz w:val="22"/>
          <w:szCs w:val="22"/>
        </w:rPr>
        <w:t xml:space="preserve">This agreement is to be drawn up and signed in English. </w:t>
      </w:r>
    </w:p>
    <w:p w14:paraId="0000006E" w14:textId="77777777" w:rsidR="006344EB" w:rsidRDefault="00434049">
      <w:pPr>
        <w:pBdr>
          <w:top w:val="nil"/>
          <w:left w:val="nil"/>
          <w:bottom w:val="nil"/>
          <w:right w:val="nil"/>
          <w:between w:val="nil"/>
        </w:pBdr>
        <w:tabs>
          <w:tab w:val="left" w:pos="510"/>
        </w:tabs>
        <w:spacing w:line="276" w:lineRule="auto"/>
        <w:ind w:firstLine="708"/>
        <w:jc w:val="both"/>
        <w:rPr>
          <w:color w:val="000000"/>
          <w:sz w:val="22"/>
          <w:szCs w:val="22"/>
        </w:rPr>
      </w:pPr>
      <w:r>
        <w:rPr>
          <w:color w:val="000000"/>
          <w:sz w:val="22"/>
          <w:szCs w:val="22"/>
        </w:rPr>
        <w:t>It shall enter into force on the date of the last signature and shall be valid for three (3) years thereafter, unless notice of withdrawal is given by one of the two parties in writing with at least 6 months' notice.</w:t>
      </w:r>
    </w:p>
    <w:p w14:paraId="0000006F" w14:textId="77777777" w:rsidR="006344EB" w:rsidRDefault="00434049">
      <w:pPr>
        <w:pBdr>
          <w:top w:val="nil"/>
          <w:left w:val="nil"/>
          <w:bottom w:val="nil"/>
          <w:right w:val="nil"/>
          <w:between w:val="nil"/>
        </w:pBdr>
        <w:tabs>
          <w:tab w:val="left" w:pos="510"/>
        </w:tabs>
        <w:spacing w:line="276" w:lineRule="auto"/>
        <w:ind w:firstLine="708"/>
        <w:jc w:val="both"/>
        <w:rPr>
          <w:color w:val="000000"/>
          <w:sz w:val="22"/>
          <w:szCs w:val="22"/>
        </w:rPr>
      </w:pPr>
      <w:r>
        <w:rPr>
          <w:color w:val="000000"/>
          <w:sz w:val="22"/>
          <w:szCs w:val="22"/>
        </w:rPr>
        <w:t>Ongoing activities at the date of termination of the agreement may be completed according to the established program. In the event of early termination (due to force majeure), the Parties shall cooperate and make every possible effort to enable the participants in mobility to complete the ongoing exchange program.</w:t>
      </w:r>
    </w:p>
    <w:p w14:paraId="00000070" w14:textId="77777777" w:rsidR="006344EB" w:rsidRDefault="00434049">
      <w:pPr>
        <w:pBdr>
          <w:top w:val="nil"/>
          <w:left w:val="nil"/>
          <w:bottom w:val="nil"/>
          <w:right w:val="nil"/>
          <w:between w:val="nil"/>
        </w:pBdr>
        <w:tabs>
          <w:tab w:val="left" w:pos="510"/>
        </w:tabs>
        <w:spacing w:line="276" w:lineRule="auto"/>
        <w:ind w:firstLine="708"/>
        <w:jc w:val="both"/>
        <w:rPr>
          <w:color w:val="000000"/>
          <w:sz w:val="22"/>
          <w:szCs w:val="22"/>
        </w:rPr>
      </w:pPr>
      <w:r>
        <w:rPr>
          <w:color w:val="000000"/>
          <w:sz w:val="22"/>
          <w:szCs w:val="22"/>
        </w:rPr>
        <w:lastRenderedPageBreak/>
        <w:t>Any amendment to this agreement must be in writing and signed by the authorized representative of each Party.</w:t>
      </w:r>
    </w:p>
    <w:p w14:paraId="7CF827D4" w14:textId="77777777" w:rsidR="00EF4E70" w:rsidRDefault="00EF4E70">
      <w:pPr>
        <w:pBdr>
          <w:top w:val="nil"/>
          <w:left w:val="nil"/>
          <w:bottom w:val="nil"/>
          <w:right w:val="nil"/>
          <w:between w:val="nil"/>
        </w:pBdr>
        <w:tabs>
          <w:tab w:val="left" w:pos="510"/>
        </w:tabs>
        <w:spacing w:line="276" w:lineRule="auto"/>
        <w:ind w:firstLine="708"/>
        <w:jc w:val="both"/>
        <w:rPr>
          <w:color w:val="000000"/>
          <w:sz w:val="22"/>
          <w:szCs w:val="22"/>
        </w:rPr>
      </w:pPr>
    </w:p>
    <w:p w14:paraId="00000072" w14:textId="62C5C70C" w:rsidR="006344EB" w:rsidRDefault="00434049">
      <w:pPr>
        <w:pBdr>
          <w:top w:val="nil"/>
          <w:left w:val="nil"/>
          <w:bottom w:val="nil"/>
          <w:right w:val="nil"/>
          <w:between w:val="nil"/>
        </w:pBdr>
        <w:tabs>
          <w:tab w:val="left" w:pos="510"/>
        </w:tabs>
        <w:spacing w:line="276" w:lineRule="auto"/>
        <w:ind w:firstLine="708"/>
        <w:jc w:val="center"/>
        <w:rPr>
          <w:i/>
          <w:iCs/>
          <w:color w:val="000000"/>
          <w:sz w:val="22"/>
          <w:szCs w:val="22"/>
        </w:rPr>
      </w:pPr>
      <w:r>
        <w:rPr>
          <w:i/>
          <w:iCs/>
          <w:color w:val="000000"/>
          <w:sz w:val="22"/>
          <w:szCs w:val="22"/>
        </w:rPr>
        <w:t xml:space="preserve">Art. </w:t>
      </w:r>
      <w:sdt>
        <w:sdtPr>
          <w:tag w:val="goog_rdk_31"/>
          <w:id w:val="-1945377440"/>
        </w:sdtPr>
        <w:sdtEndPr/>
        <w:sdtContent>
          <w:r>
            <w:rPr>
              <w:i/>
              <w:iCs/>
              <w:color w:val="000000"/>
              <w:sz w:val="22"/>
              <w:szCs w:val="22"/>
            </w:rPr>
            <w:t>1</w:t>
          </w:r>
          <w:r w:rsidR="002B0761">
            <w:rPr>
              <w:i/>
              <w:iCs/>
              <w:color w:val="000000"/>
              <w:sz w:val="22"/>
              <w:szCs w:val="22"/>
            </w:rPr>
            <w:t>4</w:t>
          </w:r>
        </w:sdtContent>
      </w:sdt>
      <w:r>
        <w:rPr>
          <w:i/>
          <w:iCs/>
          <w:color w:val="000000"/>
          <w:sz w:val="22"/>
          <w:szCs w:val="22"/>
        </w:rPr>
        <w:t xml:space="preserve"> – Renewal</w:t>
      </w:r>
    </w:p>
    <w:p w14:paraId="00000073" w14:textId="77777777" w:rsidR="006344EB" w:rsidRDefault="006344EB">
      <w:pPr>
        <w:pBdr>
          <w:top w:val="nil"/>
          <w:left w:val="nil"/>
          <w:bottom w:val="nil"/>
          <w:right w:val="nil"/>
          <w:between w:val="nil"/>
        </w:pBdr>
        <w:tabs>
          <w:tab w:val="left" w:pos="510"/>
        </w:tabs>
        <w:spacing w:line="276" w:lineRule="auto"/>
        <w:ind w:firstLine="708"/>
        <w:jc w:val="center"/>
        <w:rPr>
          <w:i/>
          <w:iCs/>
          <w:color w:val="000000"/>
          <w:sz w:val="22"/>
          <w:szCs w:val="22"/>
        </w:rPr>
      </w:pPr>
    </w:p>
    <w:p w14:paraId="00000076" w14:textId="77777777" w:rsidR="006344EB" w:rsidRPr="0070571E" w:rsidRDefault="00434049">
      <w:pPr>
        <w:pBdr>
          <w:top w:val="nil"/>
          <w:left w:val="nil"/>
          <w:bottom w:val="nil"/>
          <w:right w:val="nil"/>
          <w:between w:val="nil"/>
        </w:pBdr>
        <w:tabs>
          <w:tab w:val="left" w:pos="510"/>
        </w:tabs>
        <w:spacing w:line="276" w:lineRule="auto"/>
        <w:ind w:firstLine="708"/>
        <w:jc w:val="both"/>
        <w:rPr>
          <w:color w:val="000000"/>
          <w:sz w:val="22"/>
          <w:szCs w:val="22"/>
        </w:rPr>
      </w:pPr>
      <w:r w:rsidRPr="0070571E">
        <w:rPr>
          <w:color w:val="000000"/>
          <w:sz w:val="22"/>
          <w:szCs w:val="22"/>
        </w:rPr>
        <w:t>The Parties may agree in writing to renew the Agreement once only, for an additional period of equal duration (three years), subject to approval by the competent governing bodies and to the signature of the renewed text or a specific renewal act. In the absence of renewal, the expired Agreement shall cease to have effect, without prejudice to the completion of any activities already in progress.</w:t>
      </w:r>
    </w:p>
    <w:p w14:paraId="00000077" w14:textId="02E1C941" w:rsidR="006344EB" w:rsidRDefault="00434049">
      <w:pPr>
        <w:pBdr>
          <w:top w:val="nil"/>
          <w:left w:val="nil"/>
          <w:bottom w:val="nil"/>
          <w:right w:val="nil"/>
          <w:between w:val="nil"/>
        </w:pBdr>
        <w:tabs>
          <w:tab w:val="left" w:pos="510"/>
        </w:tabs>
        <w:spacing w:line="276" w:lineRule="auto"/>
        <w:ind w:firstLine="708"/>
        <w:jc w:val="both"/>
        <w:rPr>
          <w:color w:val="000000"/>
          <w:sz w:val="22"/>
          <w:szCs w:val="22"/>
        </w:rPr>
      </w:pPr>
      <w:r w:rsidRPr="0070571E">
        <w:rPr>
          <w:color w:val="000000"/>
          <w:sz w:val="22"/>
          <w:szCs w:val="22"/>
        </w:rPr>
        <w:t>After the expiry of this second period, this Agreement shall automatically terminate, unless the Parties, by mutual consent, decide to enter into a new agreement to continue or expand their cooperation.</w:t>
      </w:r>
    </w:p>
    <w:p w14:paraId="2AF27FFB" w14:textId="1B1B181A" w:rsidR="006D5D6A" w:rsidRDefault="006D5D6A">
      <w:pPr>
        <w:pBdr>
          <w:top w:val="nil"/>
          <w:left w:val="nil"/>
          <w:bottom w:val="nil"/>
          <w:right w:val="nil"/>
          <w:between w:val="nil"/>
        </w:pBdr>
        <w:tabs>
          <w:tab w:val="left" w:pos="510"/>
        </w:tabs>
        <w:spacing w:line="276" w:lineRule="auto"/>
        <w:ind w:firstLine="708"/>
        <w:jc w:val="both"/>
        <w:rPr>
          <w:color w:val="000000"/>
          <w:sz w:val="22"/>
          <w:szCs w:val="22"/>
        </w:rPr>
      </w:pPr>
    </w:p>
    <w:p w14:paraId="79785B2F" w14:textId="0C32800E" w:rsidR="00E539DC" w:rsidRPr="00E539DC" w:rsidRDefault="00E539DC" w:rsidP="00E539DC">
      <w:pPr>
        <w:pBdr>
          <w:top w:val="nil"/>
          <w:left w:val="nil"/>
          <w:bottom w:val="nil"/>
          <w:right w:val="nil"/>
          <w:between w:val="nil"/>
        </w:pBdr>
        <w:tabs>
          <w:tab w:val="left" w:pos="510"/>
        </w:tabs>
        <w:spacing w:line="276" w:lineRule="auto"/>
        <w:ind w:firstLine="708"/>
        <w:jc w:val="center"/>
        <w:rPr>
          <w:i/>
          <w:iCs/>
          <w:color w:val="000000"/>
          <w:sz w:val="22"/>
          <w:szCs w:val="22"/>
        </w:rPr>
      </w:pPr>
      <w:r w:rsidRPr="00E539DC">
        <w:rPr>
          <w:i/>
          <w:iCs/>
          <w:color w:val="000000"/>
          <w:sz w:val="22"/>
          <w:szCs w:val="22"/>
        </w:rPr>
        <w:t xml:space="preserve">Art. 15 </w:t>
      </w:r>
      <w:r>
        <w:rPr>
          <w:i/>
          <w:iCs/>
          <w:color w:val="000000"/>
          <w:sz w:val="22"/>
          <w:szCs w:val="22"/>
        </w:rPr>
        <w:t xml:space="preserve">- </w:t>
      </w:r>
      <w:r w:rsidRPr="001D191C">
        <w:rPr>
          <w:i/>
          <w:iCs/>
          <w:color w:val="000000"/>
          <w:sz w:val="22"/>
          <w:szCs w:val="22"/>
        </w:rPr>
        <w:t>Suspension of the</w:t>
      </w:r>
      <w:r>
        <w:rPr>
          <w:i/>
          <w:iCs/>
          <w:color w:val="000000"/>
          <w:sz w:val="22"/>
          <w:szCs w:val="22"/>
        </w:rPr>
        <w:t xml:space="preserve"> Agreement</w:t>
      </w:r>
    </w:p>
    <w:p w14:paraId="61F6FED0" w14:textId="77777777" w:rsidR="00E539DC" w:rsidRPr="0070571E" w:rsidRDefault="00E539DC">
      <w:pPr>
        <w:pBdr>
          <w:top w:val="nil"/>
          <w:left w:val="nil"/>
          <w:bottom w:val="nil"/>
          <w:right w:val="nil"/>
          <w:between w:val="nil"/>
        </w:pBdr>
        <w:tabs>
          <w:tab w:val="left" w:pos="510"/>
        </w:tabs>
        <w:spacing w:line="276" w:lineRule="auto"/>
        <w:ind w:firstLine="708"/>
        <w:jc w:val="both"/>
        <w:rPr>
          <w:color w:val="000000"/>
          <w:sz w:val="22"/>
          <w:szCs w:val="22"/>
        </w:rPr>
      </w:pPr>
    </w:p>
    <w:sdt>
      <w:sdtPr>
        <w:rPr>
          <w:highlight w:val="yellow"/>
        </w:rPr>
        <w:tag w:val="goog_rdk_46"/>
        <w:id w:val="-1016258033"/>
      </w:sdtPr>
      <w:sdtEndPr>
        <w:rPr>
          <w:sz w:val="22"/>
          <w:szCs w:val="22"/>
          <w:highlight w:val="none"/>
        </w:rPr>
      </w:sdtEndPr>
      <w:sdtContent>
        <w:p w14:paraId="0000007B" w14:textId="408F8A14" w:rsidR="006344EB" w:rsidRPr="003A5650" w:rsidRDefault="004A0F29">
          <w:pPr>
            <w:pBdr>
              <w:top w:val="nil"/>
              <w:left w:val="nil"/>
              <w:bottom w:val="nil"/>
              <w:right w:val="nil"/>
              <w:between w:val="nil"/>
            </w:pBdr>
            <w:tabs>
              <w:tab w:val="left" w:pos="510"/>
            </w:tabs>
            <w:spacing w:line="276" w:lineRule="auto"/>
            <w:ind w:firstLine="708"/>
            <w:jc w:val="both"/>
            <w:rPr>
              <w:sz w:val="22"/>
              <w:szCs w:val="22"/>
            </w:rPr>
          </w:pPr>
          <w:sdt>
            <w:sdtPr>
              <w:rPr>
                <w:highlight w:val="yellow"/>
              </w:rPr>
              <w:tag w:val="goog_rdk_44"/>
              <w:id w:val="870227479"/>
            </w:sdtPr>
            <w:sdtEndPr>
              <w:rPr>
                <w:sz w:val="22"/>
                <w:szCs w:val="22"/>
                <w:highlight w:val="none"/>
              </w:rPr>
            </w:sdtEndPr>
            <w:sdtContent>
              <w:sdt>
                <w:sdtPr>
                  <w:rPr>
                    <w:sz w:val="22"/>
                    <w:szCs w:val="22"/>
                  </w:rPr>
                  <w:tag w:val="goog_rdk_45"/>
                  <w:id w:val="974854058"/>
                  <w:showingPlcHdr/>
                </w:sdtPr>
                <w:sdtEndPr/>
                <w:sdtContent>
                  <w:r w:rsidR="005572E5" w:rsidRPr="003A5650">
                    <w:rPr>
                      <w:sz w:val="22"/>
                      <w:szCs w:val="22"/>
                    </w:rPr>
                    <w:t xml:space="preserve">     </w:t>
                  </w:r>
                </w:sdtContent>
              </w:sdt>
              <w:r w:rsidR="00434049" w:rsidRPr="003A5650">
                <w:rPr>
                  <w:sz w:val="22"/>
                  <w:szCs w:val="22"/>
                </w:rPr>
                <w:t>Either Party reserves the right to temporarily suspend, in whole or in part, the implementation of this Agreement should circumstances arise which, in its view, make it inappropriate or impracticable to continue the cooperation activities, including in consideration of changes in the international context or situations that may undermine the fundamental principles of academic and institutional collaboration.</w:t>
              </w:r>
            </w:sdtContent>
          </w:sdt>
        </w:p>
      </w:sdtContent>
    </w:sdt>
    <w:sdt>
      <w:sdtPr>
        <w:rPr>
          <w:sz w:val="22"/>
          <w:szCs w:val="22"/>
        </w:rPr>
        <w:tag w:val="goog_rdk_49"/>
        <w:id w:val="1513603314"/>
      </w:sdtPr>
      <w:sdtEndPr>
        <w:rPr>
          <w:highlight w:val="yellow"/>
        </w:rPr>
      </w:sdtEndPr>
      <w:sdtContent>
        <w:sdt>
          <w:sdtPr>
            <w:rPr>
              <w:sz w:val="22"/>
              <w:szCs w:val="22"/>
            </w:rPr>
            <w:tag w:val="goog_rdk_47"/>
            <w:id w:val="-1921750965"/>
          </w:sdtPr>
          <w:sdtEndPr/>
          <w:sdtContent>
            <w:p w14:paraId="0000007C" w14:textId="707B006D" w:rsidR="006344EB" w:rsidRPr="003A5650" w:rsidRDefault="00434049" w:rsidP="008C4775">
              <w:pPr>
                <w:pBdr>
                  <w:top w:val="nil"/>
                  <w:left w:val="nil"/>
                  <w:bottom w:val="nil"/>
                  <w:right w:val="nil"/>
                  <w:between w:val="nil"/>
                </w:pBdr>
                <w:tabs>
                  <w:tab w:val="left" w:pos="510"/>
                </w:tabs>
                <w:spacing w:line="276" w:lineRule="auto"/>
                <w:ind w:firstLine="708"/>
                <w:jc w:val="both"/>
                <w:rPr>
                  <w:sz w:val="22"/>
                  <w:szCs w:val="22"/>
                  <w:highlight w:val="yellow"/>
                </w:rPr>
              </w:pPr>
              <w:r w:rsidRPr="003A5650">
                <w:rPr>
                  <w:sz w:val="22"/>
                  <w:szCs w:val="22"/>
                </w:rPr>
                <w:t>The suspension</w:t>
              </w:r>
              <w:r w:rsidR="00BF7107" w:rsidRPr="003A5650">
                <w:rPr>
                  <w:sz w:val="22"/>
                  <w:szCs w:val="22"/>
                </w:rPr>
                <w:t xml:space="preserve"> </w:t>
              </w:r>
              <w:r w:rsidRPr="003A5650">
                <w:rPr>
                  <w:sz w:val="22"/>
                  <w:szCs w:val="22"/>
                </w:rPr>
                <w:t xml:space="preserve">shall be notified in writing to the other Party and </w:t>
              </w:r>
              <w:r w:rsidR="0024643B" w:rsidRPr="003A5650">
                <w:rPr>
                  <w:sz w:val="22"/>
                  <w:szCs w:val="22"/>
                </w:rPr>
                <w:t xml:space="preserve">shall </w:t>
              </w:r>
              <w:r w:rsidR="008C4775" w:rsidRPr="003A5650">
                <w:rPr>
                  <w:sz w:val="22"/>
                  <w:szCs w:val="22"/>
                </w:rPr>
                <w:t>remain in effect until the expiration of the Agreement, unless it is revoked earlier by mutual agreement once the circumstances that led to the suspension have ceased to exist.</w:t>
              </w:r>
            </w:p>
          </w:sdtContent>
        </w:sdt>
      </w:sdtContent>
    </w:sdt>
    <w:p w14:paraId="4CDC15E7" w14:textId="77777777" w:rsidR="00C1634F" w:rsidRDefault="00C1634F">
      <w:pPr>
        <w:pBdr>
          <w:top w:val="nil"/>
          <w:left w:val="nil"/>
          <w:bottom w:val="nil"/>
          <w:right w:val="nil"/>
          <w:between w:val="nil"/>
        </w:pBdr>
        <w:tabs>
          <w:tab w:val="left" w:pos="510"/>
        </w:tabs>
        <w:spacing w:line="276" w:lineRule="auto"/>
        <w:ind w:firstLine="708"/>
        <w:jc w:val="center"/>
        <w:rPr>
          <w:i/>
          <w:iCs/>
          <w:color w:val="000000"/>
          <w:sz w:val="22"/>
          <w:szCs w:val="22"/>
        </w:rPr>
      </w:pPr>
    </w:p>
    <w:p w14:paraId="00000080" w14:textId="28FE6D74" w:rsidR="006344EB" w:rsidRDefault="00434049">
      <w:pPr>
        <w:pBdr>
          <w:top w:val="nil"/>
          <w:left w:val="nil"/>
          <w:bottom w:val="nil"/>
          <w:right w:val="nil"/>
          <w:between w:val="nil"/>
        </w:pBdr>
        <w:tabs>
          <w:tab w:val="left" w:pos="510"/>
        </w:tabs>
        <w:spacing w:line="276" w:lineRule="auto"/>
        <w:ind w:firstLine="708"/>
        <w:jc w:val="center"/>
        <w:rPr>
          <w:i/>
          <w:iCs/>
          <w:color w:val="000000"/>
          <w:sz w:val="22"/>
          <w:szCs w:val="22"/>
        </w:rPr>
      </w:pPr>
      <w:r>
        <w:rPr>
          <w:i/>
          <w:iCs/>
          <w:color w:val="000000"/>
          <w:sz w:val="22"/>
          <w:szCs w:val="22"/>
        </w:rPr>
        <w:t xml:space="preserve">Art. </w:t>
      </w:r>
      <w:r w:rsidR="00121D3C">
        <w:rPr>
          <w:i/>
          <w:iCs/>
          <w:color w:val="000000"/>
          <w:sz w:val="22"/>
          <w:szCs w:val="22"/>
        </w:rPr>
        <w:t xml:space="preserve">16 </w:t>
      </w:r>
      <w:r>
        <w:rPr>
          <w:i/>
          <w:iCs/>
          <w:color w:val="000000"/>
          <w:sz w:val="22"/>
          <w:szCs w:val="22"/>
        </w:rPr>
        <w:t>- Dispute Resolution</w:t>
      </w:r>
    </w:p>
    <w:p w14:paraId="00000081" w14:textId="77777777" w:rsidR="006344EB" w:rsidRDefault="006344EB">
      <w:pPr>
        <w:pBdr>
          <w:top w:val="nil"/>
          <w:left w:val="nil"/>
          <w:bottom w:val="nil"/>
          <w:right w:val="nil"/>
          <w:between w:val="nil"/>
        </w:pBdr>
        <w:tabs>
          <w:tab w:val="left" w:pos="510"/>
        </w:tabs>
        <w:spacing w:line="276" w:lineRule="auto"/>
        <w:ind w:firstLine="708"/>
        <w:jc w:val="both"/>
        <w:rPr>
          <w:color w:val="000000"/>
          <w:sz w:val="22"/>
          <w:szCs w:val="22"/>
        </w:rPr>
      </w:pPr>
    </w:p>
    <w:p w14:paraId="00000082" w14:textId="77777777" w:rsidR="006344EB" w:rsidRDefault="00434049">
      <w:pPr>
        <w:pBdr>
          <w:top w:val="nil"/>
          <w:left w:val="nil"/>
          <w:bottom w:val="nil"/>
          <w:right w:val="nil"/>
          <w:between w:val="nil"/>
        </w:pBdr>
        <w:tabs>
          <w:tab w:val="left" w:pos="510"/>
        </w:tabs>
        <w:spacing w:line="276" w:lineRule="auto"/>
        <w:jc w:val="both"/>
        <w:rPr>
          <w:color w:val="000000"/>
          <w:sz w:val="22"/>
          <w:szCs w:val="22"/>
        </w:rPr>
      </w:pPr>
      <w:r>
        <w:rPr>
          <w:color w:val="000000"/>
          <w:sz w:val="22"/>
          <w:szCs w:val="22"/>
        </w:rPr>
        <w:tab/>
        <w:t>In the event of any disputes between the Parties regarding the interpretation and execution of this agreement, they shall be resolved through direct negotiation.</w:t>
      </w:r>
    </w:p>
    <w:p w14:paraId="00000083" w14:textId="77777777" w:rsidR="006344EB" w:rsidRDefault="00434049">
      <w:pPr>
        <w:pBdr>
          <w:top w:val="nil"/>
          <w:left w:val="nil"/>
          <w:bottom w:val="nil"/>
          <w:right w:val="nil"/>
          <w:between w:val="nil"/>
        </w:pBdr>
        <w:tabs>
          <w:tab w:val="left" w:pos="510"/>
        </w:tabs>
        <w:spacing w:line="276" w:lineRule="auto"/>
        <w:ind w:firstLine="708"/>
        <w:jc w:val="both"/>
        <w:rPr>
          <w:color w:val="000000"/>
          <w:sz w:val="22"/>
          <w:szCs w:val="22"/>
        </w:rPr>
      </w:pPr>
      <w:r>
        <w:rPr>
          <w:color w:val="000000"/>
          <w:sz w:val="22"/>
          <w:szCs w:val="22"/>
        </w:rPr>
        <w:t>If the dispute is not resolved through direct negotiation, it shall be referred to the decision of a board of arbitrators made up of one member selected by each partner and one chosen by common consent, who shall decide based on equity.</w:t>
      </w:r>
    </w:p>
    <w:p w14:paraId="00000084" w14:textId="77777777" w:rsidR="006344EB" w:rsidRDefault="00434049">
      <w:pPr>
        <w:pBdr>
          <w:top w:val="nil"/>
          <w:left w:val="nil"/>
          <w:bottom w:val="nil"/>
          <w:right w:val="nil"/>
          <w:between w:val="nil"/>
        </w:pBdr>
        <w:tabs>
          <w:tab w:val="left" w:pos="510"/>
        </w:tabs>
        <w:spacing w:line="276" w:lineRule="auto"/>
        <w:ind w:firstLine="708"/>
        <w:jc w:val="both"/>
        <w:rPr>
          <w:color w:val="000000"/>
          <w:sz w:val="22"/>
          <w:szCs w:val="22"/>
        </w:rPr>
      </w:pPr>
      <w:r>
        <w:rPr>
          <w:color w:val="000000"/>
          <w:sz w:val="22"/>
          <w:szCs w:val="22"/>
        </w:rPr>
        <w:t>The arbitration decision, rendered as final, shall be binding on both Parties and enforceable.</w:t>
      </w:r>
    </w:p>
    <w:p w14:paraId="00000085" w14:textId="77777777" w:rsidR="006344EB" w:rsidRDefault="006344EB">
      <w:pPr>
        <w:pBdr>
          <w:top w:val="nil"/>
          <w:left w:val="nil"/>
          <w:bottom w:val="nil"/>
          <w:right w:val="nil"/>
          <w:between w:val="nil"/>
        </w:pBdr>
        <w:tabs>
          <w:tab w:val="left" w:pos="510"/>
        </w:tabs>
        <w:spacing w:line="276" w:lineRule="auto"/>
        <w:ind w:firstLine="708"/>
        <w:jc w:val="both"/>
        <w:rPr>
          <w:color w:val="000000"/>
          <w:sz w:val="22"/>
          <w:szCs w:val="22"/>
        </w:rPr>
      </w:pPr>
    </w:p>
    <w:p w14:paraId="00000086" w14:textId="717B41E2" w:rsidR="006344EB" w:rsidRDefault="00434049">
      <w:pPr>
        <w:pBdr>
          <w:top w:val="nil"/>
          <w:left w:val="nil"/>
          <w:bottom w:val="nil"/>
          <w:right w:val="nil"/>
          <w:between w:val="nil"/>
        </w:pBdr>
        <w:tabs>
          <w:tab w:val="left" w:pos="510"/>
        </w:tabs>
        <w:spacing w:line="276" w:lineRule="auto"/>
        <w:ind w:firstLine="708"/>
        <w:jc w:val="center"/>
        <w:rPr>
          <w:i/>
          <w:iCs/>
          <w:color w:val="000000"/>
          <w:sz w:val="22"/>
          <w:szCs w:val="22"/>
        </w:rPr>
      </w:pPr>
      <w:r>
        <w:rPr>
          <w:i/>
          <w:iCs/>
          <w:color w:val="000000"/>
          <w:sz w:val="22"/>
          <w:szCs w:val="22"/>
        </w:rPr>
        <w:t xml:space="preserve">Art. </w:t>
      </w:r>
      <w:sdt>
        <w:sdtPr>
          <w:tag w:val="goog_rdk_60"/>
          <w:id w:val="-1205430683"/>
        </w:sdtPr>
        <w:sdtEndPr/>
        <w:sdtContent>
          <w:r>
            <w:rPr>
              <w:i/>
              <w:iCs/>
              <w:color w:val="000000"/>
              <w:sz w:val="22"/>
              <w:szCs w:val="22"/>
            </w:rPr>
            <w:t>1</w:t>
          </w:r>
          <w:r w:rsidR="002B0761">
            <w:rPr>
              <w:i/>
              <w:iCs/>
              <w:color w:val="000000"/>
              <w:sz w:val="22"/>
              <w:szCs w:val="22"/>
            </w:rPr>
            <w:t>7</w:t>
          </w:r>
        </w:sdtContent>
      </w:sdt>
      <w:r w:rsidR="0028151A">
        <w:t xml:space="preserve"> </w:t>
      </w:r>
      <w:r>
        <w:rPr>
          <w:i/>
          <w:iCs/>
          <w:color w:val="000000"/>
          <w:sz w:val="22"/>
          <w:szCs w:val="22"/>
        </w:rPr>
        <w:t>– Stamp Duty</w:t>
      </w:r>
    </w:p>
    <w:p w14:paraId="00000087" w14:textId="77777777" w:rsidR="006344EB" w:rsidRDefault="006344EB">
      <w:pPr>
        <w:pBdr>
          <w:top w:val="nil"/>
          <w:left w:val="nil"/>
          <w:bottom w:val="nil"/>
          <w:right w:val="nil"/>
          <w:between w:val="nil"/>
        </w:pBdr>
        <w:tabs>
          <w:tab w:val="left" w:pos="510"/>
        </w:tabs>
        <w:spacing w:line="276" w:lineRule="auto"/>
        <w:ind w:firstLine="708"/>
        <w:jc w:val="center"/>
        <w:rPr>
          <w:i/>
          <w:iCs/>
          <w:color w:val="000000"/>
          <w:sz w:val="22"/>
          <w:szCs w:val="22"/>
        </w:rPr>
      </w:pPr>
    </w:p>
    <w:p w14:paraId="00000088" w14:textId="77777777" w:rsidR="006344EB" w:rsidRDefault="00434049">
      <w:pPr>
        <w:pBdr>
          <w:top w:val="nil"/>
          <w:left w:val="nil"/>
          <w:bottom w:val="nil"/>
          <w:right w:val="nil"/>
          <w:between w:val="nil"/>
        </w:pBdr>
        <w:tabs>
          <w:tab w:val="left" w:pos="510"/>
        </w:tabs>
        <w:spacing w:line="276" w:lineRule="auto"/>
        <w:ind w:firstLine="708"/>
        <w:jc w:val="both"/>
        <w:rPr>
          <w:color w:val="000000"/>
          <w:sz w:val="22"/>
          <w:szCs w:val="22"/>
        </w:rPr>
      </w:pPr>
      <w:r>
        <w:rPr>
          <w:color w:val="000000"/>
          <w:sz w:val="22"/>
          <w:szCs w:val="22"/>
        </w:rPr>
        <w:t xml:space="preserve">If the last signature affixed to this agreement is that of the University of Florence, the contractual document shall be deemed to have been executed in Italy. Consequently, this agreement shall be subject to stamp duty from the outset, which will be paid virtually by the University of Florence in accordance with the Authorization issued by the Italian Revenue Agency, Tuscany Regional Directorate, on November 18, 1999, protocol no. 100079/1999.  </w:t>
      </w:r>
    </w:p>
    <w:p w14:paraId="00000089" w14:textId="77777777" w:rsidR="006344EB" w:rsidRDefault="00434049">
      <w:pPr>
        <w:pBdr>
          <w:top w:val="nil"/>
          <w:left w:val="nil"/>
          <w:bottom w:val="nil"/>
          <w:right w:val="nil"/>
          <w:between w:val="nil"/>
        </w:pBdr>
        <w:tabs>
          <w:tab w:val="left" w:pos="510"/>
        </w:tabs>
        <w:spacing w:line="276" w:lineRule="auto"/>
        <w:ind w:firstLine="708"/>
        <w:jc w:val="both"/>
        <w:rPr>
          <w:color w:val="000000"/>
          <w:sz w:val="22"/>
          <w:szCs w:val="22"/>
        </w:rPr>
      </w:pPr>
      <w:r>
        <w:rPr>
          <w:color w:val="000000"/>
          <w:sz w:val="22"/>
          <w:szCs w:val="22"/>
        </w:rPr>
        <w:t>If the last signature affixed is not that of the University of Florence, the document shall be deemed to have been executed outside Italy and will be subject to stamp duty only in the event of use, pursuant to Article 30 of the Tariff, Part Two, of Presidential Decree No. 642 of October 26, 1972.</w:t>
      </w:r>
    </w:p>
    <w:p w14:paraId="0000008C" w14:textId="77777777" w:rsidR="006344EB" w:rsidRDefault="006344EB">
      <w:pPr>
        <w:tabs>
          <w:tab w:val="left" w:pos="573"/>
        </w:tabs>
        <w:spacing w:line="276" w:lineRule="auto"/>
        <w:jc w:val="both"/>
        <w:rPr>
          <w:sz w:val="22"/>
          <w:szCs w:val="22"/>
        </w:rPr>
      </w:pPr>
    </w:p>
    <w:p w14:paraId="0000008D" w14:textId="77777777" w:rsidR="006344EB" w:rsidRDefault="00434049">
      <w:pPr>
        <w:tabs>
          <w:tab w:val="left" w:pos="573"/>
        </w:tabs>
        <w:spacing w:line="276" w:lineRule="auto"/>
        <w:jc w:val="both"/>
        <w:rPr>
          <w:sz w:val="22"/>
          <w:szCs w:val="22"/>
        </w:rPr>
      </w:pPr>
      <w:r>
        <w:rPr>
          <w:sz w:val="22"/>
          <w:szCs w:val="22"/>
        </w:rPr>
        <w:t>The President</w:t>
      </w:r>
      <w:r>
        <w:rPr>
          <w:sz w:val="22"/>
          <w:szCs w:val="22"/>
        </w:rPr>
        <w:tab/>
      </w:r>
      <w:r>
        <w:rPr>
          <w:sz w:val="22"/>
          <w:szCs w:val="22"/>
        </w:rPr>
        <w:tab/>
      </w:r>
      <w:r>
        <w:rPr>
          <w:sz w:val="22"/>
          <w:szCs w:val="22"/>
        </w:rPr>
        <w:tab/>
      </w:r>
      <w:r>
        <w:rPr>
          <w:sz w:val="22"/>
          <w:szCs w:val="22"/>
        </w:rPr>
        <w:tab/>
      </w:r>
      <w:r>
        <w:rPr>
          <w:sz w:val="22"/>
          <w:szCs w:val="22"/>
        </w:rPr>
        <w:tab/>
      </w:r>
      <w:r>
        <w:rPr>
          <w:sz w:val="22"/>
          <w:szCs w:val="22"/>
        </w:rPr>
        <w:tab/>
      </w:r>
      <w:proofErr w:type="gramStart"/>
      <w:r>
        <w:rPr>
          <w:sz w:val="22"/>
          <w:szCs w:val="22"/>
        </w:rPr>
        <w:t>The</w:t>
      </w:r>
      <w:proofErr w:type="gramEnd"/>
      <w:r>
        <w:rPr>
          <w:sz w:val="22"/>
          <w:szCs w:val="22"/>
        </w:rPr>
        <w:t xml:space="preserve"> President</w:t>
      </w:r>
    </w:p>
    <w:p w14:paraId="0000008E" w14:textId="77777777" w:rsidR="006344EB" w:rsidRDefault="00434049">
      <w:pPr>
        <w:tabs>
          <w:tab w:val="left" w:pos="573"/>
        </w:tabs>
        <w:spacing w:line="276" w:lineRule="auto"/>
        <w:jc w:val="both"/>
        <w:rPr>
          <w:sz w:val="22"/>
          <w:szCs w:val="22"/>
        </w:rPr>
      </w:pPr>
      <w:r>
        <w:rPr>
          <w:sz w:val="22"/>
          <w:szCs w:val="22"/>
        </w:rPr>
        <w:t>of the University of Florence</w:t>
      </w:r>
      <w:r>
        <w:rPr>
          <w:sz w:val="22"/>
          <w:szCs w:val="22"/>
        </w:rPr>
        <w:tab/>
      </w:r>
      <w:r>
        <w:rPr>
          <w:sz w:val="22"/>
          <w:szCs w:val="22"/>
        </w:rPr>
        <w:tab/>
      </w:r>
      <w:r>
        <w:rPr>
          <w:sz w:val="22"/>
          <w:szCs w:val="22"/>
        </w:rPr>
        <w:tab/>
      </w:r>
      <w:r>
        <w:rPr>
          <w:sz w:val="22"/>
          <w:szCs w:val="22"/>
        </w:rPr>
        <w:tab/>
        <w:t>of the University of ………………</w:t>
      </w:r>
      <w:proofErr w:type="gramStart"/>
      <w:r>
        <w:rPr>
          <w:sz w:val="22"/>
          <w:szCs w:val="22"/>
        </w:rPr>
        <w:t>…..</w:t>
      </w:r>
      <w:proofErr w:type="gramEnd"/>
    </w:p>
    <w:p w14:paraId="0000008F" w14:textId="77777777" w:rsidR="006344EB" w:rsidRDefault="006344EB">
      <w:pPr>
        <w:tabs>
          <w:tab w:val="left" w:pos="573"/>
        </w:tabs>
        <w:spacing w:line="276" w:lineRule="auto"/>
        <w:jc w:val="both"/>
        <w:rPr>
          <w:sz w:val="22"/>
          <w:szCs w:val="22"/>
        </w:rPr>
      </w:pPr>
    </w:p>
    <w:p w14:paraId="00000090" w14:textId="315FDAE2" w:rsidR="006344EB" w:rsidRPr="005A6246" w:rsidRDefault="00434049">
      <w:pPr>
        <w:tabs>
          <w:tab w:val="left" w:pos="573"/>
        </w:tabs>
        <w:spacing w:line="276" w:lineRule="auto"/>
        <w:jc w:val="both"/>
        <w:rPr>
          <w:sz w:val="22"/>
          <w:szCs w:val="22"/>
          <w:lang w:val="it-IT"/>
        </w:rPr>
      </w:pPr>
      <w:r w:rsidRPr="005A6246">
        <w:rPr>
          <w:i/>
          <w:iCs/>
          <w:sz w:val="22"/>
          <w:szCs w:val="22"/>
          <w:lang w:val="it-IT"/>
        </w:rPr>
        <w:t>Prof. Alessandra Petrucci</w:t>
      </w:r>
      <w:r w:rsidRPr="00C1634F">
        <w:rPr>
          <w:i/>
          <w:iCs/>
          <w:sz w:val="22"/>
          <w:szCs w:val="22"/>
          <w:lang w:val="it-IT"/>
        </w:rPr>
        <w:t xml:space="preserve"> </w:t>
      </w:r>
      <w:r w:rsidR="00305046">
        <w:rPr>
          <w:i/>
          <w:iCs/>
          <w:sz w:val="22"/>
          <w:szCs w:val="22"/>
          <w:lang w:val="it-IT"/>
        </w:rPr>
        <w:t xml:space="preserve">- </w:t>
      </w:r>
      <w:r w:rsidRPr="00C1634F">
        <w:rPr>
          <w:i/>
          <w:iCs/>
          <w:sz w:val="22"/>
          <w:szCs w:val="22"/>
          <w:lang w:val="it-IT"/>
        </w:rPr>
        <w:t>PhD</w:t>
      </w:r>
      <w:r w:rsidRPr="005A6246">
        <w:rPr>
          <w:sz w:val="22"/>
          <w:szCs w:val="22"/>
          <w:lang w:val="it-IT"/>
        </w:rPr>
        <w:tab/>
      </w:r>
      <w:r w:rsidRPr="005A6246">
        <w:rPr>
          <w:sz w:val="22"/>
          <w:szCs w:val="22"/>
          <w:lang w:val="it-IT"/>
        </w:rPr>
        <w:tab/>
      </w:r>
      <w:r w:rsidRPr="005A6246">
        <w:rPr>
          <w:sz w:val="22"/>
          <w:szCs w:val="22"/>
          <w:lang w:val="it-IT"/>
        </w:rPr>
        <w:tab/>
      </w:r>
      <w:r w:rsidRPr="005A6246">
        <w:rPr>
          <w:sz w:val="22"/>
          <w:szCs w:val="22"/>
          <w:lang w:val="it-IT"/>
        </w:rPr>
        <w:tab/>
      </w:r>
      <w:r w:rsidRPr="005A6246">
        <w:rPr>
          <w:i/>
          <w:iCs/>
          <w:sz w:val="22"/>
          <w:szCs w:val="22"/>
          <w:lang w:val="it-IT"/>
        </w:rPr>
        <w:t xml:space="preserve">Prof. </w:t>
      </w:r>
      <w:r w:rsidRPr="005A6246">
        <w:rPr>
          <w:sz w:val="22"/>
          <w:szCs w:val="22"/>
          <w:lang w:val="it-IT"/>
        </w:rPr>
        <w:t>……………</w:t>
      </w:r>
      <w:proofErr w:type="gramStart"/>
      <w:r w:rsidRPr="005A6246">
        <w:rPr>
          <w:sz w:val="22"/>
          <w:szCs w:val="22"/>
          <w:lang w:val="it-IT"/>
        </w:rPr>
        <w:t>…….</w:t>
      </w:r>
      <w:proofErr w:type="gramEnd"/>
      <w:r w:rsidRPr="005A6246">
        <w:rPr>
          <w:sz w:val="22"/>
          <w:szCs w:val="22"/>
          <w:lang w:val="it-IT"/>
        </w:rPr>
        <w:t>………………..</w:t>
      </w:r>
    </w:p>
    <w:p w14:paraId="00000091" w14:textId="77777777" w:rsidR="006344EB" w:rsidRPr="005A6246" w:rsidRDefault="006344EB">
      <w:pPr>
        <w:tabs>
          <w:tab w:val="left" w:pos="573"/>
        </w:tabs>
        <w:spacing w:line="276" w:lineRule="auto"/>
        <w:jc w:val="both"/>
        <w:rPr>
          <w:sz w:val="22"/>
          <w:szCs w:val="22"/>
          <w:lang w:val="it-IT"/>
        </w:rPr>
      </w:pPr>
    </w:p>
    <w:p w14:paraId="00000092" w14:textId="7E2CCB40" w:rsidR="006344EB" w:rsidRDefault="00434049">
      <w:pPr>
        <w:tabs>
          <w:tab w:val="left" w:pos="573"/>
        </w:tabs>
        <w:spacing w:line="276" w:lineRule="auto"/>
        <w:jc w:val="both"/>
        <w:rPr>
          <w:sz w:val="22"/>
          <w:szCs w:val="22"/>
        </w:rPr>
      </w:pPr>
      <w:r>
        <w:rPr>
          <w:sz w:val="22"/>
          <w:szCs w:val="22"/>
        </w:rPr>
        <w:t>………………………………………….</w:t>
      </w:r>
      <w:r>
        <w:rPr>
          <w:sz w:val="22"/>
          <w:szCs w:val="22"/>
        </w:rPr>
        <w:tab/>
      </w:r>
      <w:r>
        <w:rPr>
          <w:sz w:val="22"/>
          <w:szCs w:val="22"/>
        </w:rPr>
        <w:tab/>
      </w:r>
      <w:r w:rsidR="004A0F29">
        <w:rPr>
          <w:sz w:val="22"/>
          <w:szCs w:val="22"/>
        </w:rPr>
        <w:tab/>
      </w:r>
      <w:r>
        <w:rPr>
          <w:sz w:val="22"/>
          <w:szCs w:val="22"/>
        </w:rPr>
        <w:t>………………………………………….</w:t>
      </w:r>
    </w:p>
    <w:p w14:paraId="00000093" w14:textId="77777777" w:rsidR="006344EB" w:rsidRDefault="006344EB">
      <w:pPr>
        <w:tabs>
          <w:tab w:val="left" w:pos="573"/>
        </w:tabs>
        <w:spacing w:line="276" w:lineRule="auto"/>
        <w:jc w:val="both"/>
        <w:rPr>
          <w:sz w:val="22"/>
          <w:szCs w:val="22"/>
        </w:rPr>
      </w:pPr>
    </w:p>
    <w:p w14:paraId="00000094" w14:textId="77777777" w:rsidR="006344EB" w:rsidRDefault="00434049">
      <w:pPr>
        <w:tabs>
          <w:tab w:val="left" w:pos="573"/>
        </w:tabs>
        <w:spacing w:line="276" w:lineRule="auto"/>
        <w:jc w:val="both"/>
        <w:rPr>
          <w:sz w:val="22"/>
          <w:szCs w:val="22"/>
        </w:rPr>
      </w:pPr>
      <w:r>
        <w:rPr>
          <w:sz w:val="22"/>
          <w:szCs w:val="22"/>
        </w:rPr>
        <w:t>Date…………………………………….</w:t>
      </w:r>
      <w:r>
        <w:rPr>
          <w:sz w:val="22"/>
          <w:szCs w:val="22"/>
        </w:rPr>
        <w:tab/>
      </w:r>
      <w:r>
        <w:rPr>
          <w:sz w:val="22"/>
          <w:szCs w:val="22"/>
        </w:rPr>
        <w:tab/>
        <w:t>Date…………………………………….</w:t>
      </w:r>
    </w:p>
    <w:sectPr w:rsidR="006344EB" w:rsidSect="004A0F29">
      <w:headerReference w:type="even" r:id="rId8"/>
      <w:footerReference w:type="default" r:id="rId9"/>
      <w:headerReference w:type="first" r:id="rId10"/>
      <w:pgSz w:w="11906" w:h="16838"/>
      <w:pgMar w:top="1418" w:right="707" w:bottom="1134" w:left="1134" w:header="68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CF84B" w14:textId="77777777" w:rsidR="00946712" w:rsidRDefault="00434049">
      <w:r>
        <w:separator/>
      </w:r>
    </w:p>
  </w:endnote>
  <w:endnote w:type="continuationSeparator" w:id="0">
    <w:p w14:paraId="2CB879DF" w14:textId="77777777" w:rsidR="00946712" w:rsidRDefault="00434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4094261E-C788-4343-AF2F-9A6C93E62063}"/>
    <w:embedBold r:id="rId2" w:fontKey="{3AE48A55-ADCC-426E-B31E-8986BF52E05E}"/>
    <w:embedBoldItalic r:id="rId3" w:fontKey="{997A1070-3C7B-4C09-99B0-D0B52354D29C}"/>
  </w:font>
  <w:font w:name="Calibri">
    <w:panose1 w:val="020F0502020204030204"/>
    <w:charset w:val="00"/>
    <w:family w:val="swiss"/>
    <w:pitch w:val="variable"/>
    <w:sig w:usb0="E4002EFF" w:usb1="C200247B" w:usb2="00000009" w:usb3="00000000" w:csb0="000001FF" w:csb1="00000000"/>
    <w:embedRegular r:id="rId4" w:fontKey="{CBDAD3EF-DC23-4AE0-B1D7-524411830A9F}"/>
    <w:embedBold r:id="rId5" w:fontKey="{30B62D62-0F0A-43EB-AA82-E7E87B92CE55}"/>
  </w:font>
  <w:font w:name="Tahoma">
    <w:panose1 w:val="020B0604030504040204"/>
    <w:charset w:val="00"/>
    <w:family w:val="swiss"/>
    <w:pitch w:val="variable"/>
    <w:sig w:usb0="E1002EFF" w:usb1="C000605B" w:usb2="00000029" w:usb3="00000000" w:csb0="000101FF" w:csb1="00000000"/>
    <w:embedRegular r:id="rId6" w:fontKey="{688521CC-16FE-43E0-99E8-4458EE40545B}"/>
  </w:font>
  <w:font w:name="Georgia">
    <w:panose1 w:val="02040502050405020303"/>
    <w:charset w:val="00"/>
    <w:family w:val="roman"/>
    <w:pitch w:val="variable"/>
    <w:sig w:usb0="00000287" w:usb1="00000000" w:usb2="00000000" w:usb3="00000000" w:csb0="0000009F" w:csb1="00000000"/>
    <w:embedItalic r:id="rId7" w:fontKey="{5BD4E7FF-69D0-4619-9FD2-C9D6512FCF1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B" w14:textId="69215967" w:rsidR="006344EB" w:rsidRDefault="00434049">
    <w:pPr>
      <w:pBdr>
        <w:top w:val="nil"/>
        <w:left w:val="nil"/>
        <w:bottom w:val="nil"/>
        <w:right w:val="nil"/>
        <w:between w:val="nil"/>
      </w:pBdr>
      <w:tabs>
        <w:tab w:val="center" w:pos="4819"/>
        <w:tab w:val="right" w:pos="9638"/>
      </w:tabs>
      <w:jc w:val="right"/>
      <w:rPr>
        <w:color w:val="000000"/>
      </w:rPr>
    </w:pPr>
    <w:r>
      <w:rPr>
        <w:color w:val="000000"/>
      </w:rPr>
      <w:fldChar w:fldCharType="begin"/>
    </w:r>
    <w:r>
      <w:rPr>
        <w:color w:val="000000"/>
      </w:rPr>
      <w:instrText>PAGE</w:instrText>
    </w:r>
    <w:r>
      <w:rPr>
        <w:color w:val="000000"/>
      </w:rPr>
      <w:fldChar w:fldCharType="separate"/>
    </w:r>
    <w:r w:rsidR="005A6246">
      <w:rPr>
        <w:noProof/>
        <w:color w:val="000000"/>
      </w:rPr>
      <w:t>2</w:t>
    </w:r>
    <w:r>
      <w:rPr>
        <w:color w:val="000000"/>
      </w:rPr>
      <w:fldChar w:fldCharType="end"/>
    </w:r>
  </w:p>
  <w:p w14:paraId="0000009C" w14:textId="77777777" w:rsidR="006344EB" w:rsidRDefault="006344EB">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674EF" w14:textId="77777777" w:rsidR="00946712" w:rsidRDefault="00434049">
      <w:r>
        <w:separator/>
      </w:r>
    </w:p>
  </w:footnote>
  <w:footnote w:type="continuationSeparator" w:id="0">
    <w:p w14:paraId="0E823D31" w14:textId="77777777" w:rsidR="00946712" w:rsidRDefault="00434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5" w14:textId="77777777" w:rsidR="006344EB" w:rsidRDefault="00434049">
    <w:pPr>
      <w:pBdr>
        <w:top w:val="nil"/>
        <w:left w:val="nil"/>
        <w:bottom w:val="nil"/>
        <w:right w:val="nil"/>
        <w:between w:val="nil"/>
      </w:pBdr>
      <w:tabs>
        <w:tab w:val="center" w:pos="4819"/>
        <w:tab w:val="right" w:pos="9638"/>
      </w:tabs>
      <w:jc w:val="right"/>
      <w:rPr>
        <w:color w:val="000000"/>
      </w:rPr>
    </w:pPr>
    <w:r>
      <w:rPr>
        <w:color w:val="000000"/>
      </w:rPr>
      <w:fldChar w:fldCharType="begin"/>
    </w:r>
    <w:r>
      <w:rPr>
        <w:color w:val="000000"/>
      </w:rPr>
      <w:instrText>PAGE</w:instrText>
    </w:r>
    <w:r>
      <w:rPr>
        <w:color w:val="000000"/>
      </w:rPr>
      <w:fldChar w:fldCharType="end"/>
    </w:r>
  </w:p>
  <w:p w14:paraId="00000096" w14:textId="77777777" w:rsidR="006344EB" w:rsidRDefault="006344EB">
    <w:pPr>
      <w:pBdr>
        <w:top w:val="nil"/>
        <w:left w:val="nil"/>
        <w:bottom w:val="nil"/>
        <w:right w:val="nil"/>
        <w:between w:val="nil"/>
      </w:pBdr>
      <w:tabs>
        <w:tab w:val="center" w:pos="4819"/>
        <w:tab w:val="right" w:pos="9638"/>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0"/>
      <w:tblW w:w="962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14"/>
      <w:gridCol w:w="4814"/>
    </w:tblGrid>
    <w:tr w:rsidR="001406CA" w14:paraId="395A26E7" w14:textId="77777777">
      <w:tc>
        <w:tcPr>
          <w:tcW w:w="4814" w:type="dxa"/>
        </w:tcPr>
        <w:p w14:paraId="073DA5B7" w14:textId="77777777" w:rsidR="001406CA" w:rsidRDefault="001406CA">
          <w:pPr>
            <w:pBdr>
              <w:top w:val="nil"/>
              <w:left w:val="nil"/>
              <w:bottom w:val="nil"/>
              <w:right w:val="nil"/>
              <w:between w:val="nil"/>
            </w:pBdr>
            <w:tabs>
              <w:tab w:val="center" w:pos="4819"/>
              <w:tab w:val="right" w:pos="9638"/>
            </w:tabs>
            <w:rPr>
              <w:color w:val="000000"/>
            </w:rPr>
          </w:pPr>
        </w:p>
      </w:tc>
      <w:tc>
        <w:tcPr>
          <w:tcW w:w="4814" w:type="dxa"/>
        </w:tcPr>
        <w:p w14:paraId="630B08B6" w14:textId="77777777" w:rsidR="001406CA" w:rsidRDefault="001406CA">
          <w:pPr>
            <w:pBdr>
              <w:top w:val="nil"/>
              <w:left w:val="nil"/>
              <w:bottom w:val="nil"/>
              <w:right w:val="nil"/>
              <w:between w:val="nil"/>
            </w:pBdr>
            <w:tabs>
              <w:tab w:val="center" w:pos="4819"/>
              <w:tab w:val="right" w:pos="9638"/>
            </w:tabs>
            <w:jc w:val="right"/>
            <w:rPr>
              <w:noProof/>
              <w:color w:val="000000"/>
            </w:rPr>
          </w:pPr>
        </w:p>
      </w:tc>
    </w:tr>
    <w:tr w:rsidR="006344EB" w14:paraId="69AB66A1" w14:textId="77777777">
      <w:tc>
        <w:tcPr>
          <w:tcW w:w="4814" w:type="dxa"/>
        </w:tcPr>
        <w:p w14:paraId="00000098" w14:textId="77777777" w:rsidR="006344EB" w:rsidRDefault="006344EB">
          <w:pPr>
            <w:pBdr>
              <w:top w:val="nil"/>
              <w:left w:val="nil"/>
              <w:bottom w:val="nil"/>
              <w:right w:val="nil"/>
              <w:between w:val="nil"/>
            </w:pBdr>
            <w:tabs>
              <w:tab w:val="center" w:pos="4819"/>
              <w:tab w:val="right" w:pos="9638"/>
            </w:tabs>
            <w:rPr>
              <w:color w:val="000000"/>
            </w:rPr>
          </w:pPr>
        </w:p>
      </w:tc>
      <w:tc>
        <w:tcPr>
          <w:tcW w:w="4814" w:type="dxa"/>
        </w:tcPr>
        <w:p w14:paraId="00000099" w14:textId="77777777" w:rsidR="006344EB" w:rsidRDefault="00434049">
          <w:pPr>
            <w:pBdr>
              <w:top w:val="nil"/>
              <w:left w:val="nil"/>
              <w:bottom w:val="nil"/>
              <w:right w:val="nil"/>
              <w:between w:val="nil"/>
            </w:pBdr>
            <w:tabs>
              <w:tab w:val="center" w:pos="4819"/>
              <w:tab w:val="right" w:pos="9638"/>
            </w:tabs>
            <w:jc w:val="right"/>
            <w:rPr>
              <w:color w:val="000000"/>
            </w:rPr>
          </w:pPr>
          <w:r>
            <w:rPr>
              <w:noProof/>
              <w:color w:val="000000"/>
            </w:rPr>
            <w:drawing>
              <wp:inline distT="0" distB="0" distL="0" distR="0" wp14:anchorId="3F6FACCB" wp14:editId="3A44C28F">
                <wp:extent cx="2393950" cy="93345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393950" cy="933450"/>
                        </a:xfrm>
                        <a:prstGeom prst="rect">
                          <a:avLst/>
                        </a:prstGeom>
                        <a:ln/>
                      </pic:spPr>
                    </pic:pic>
                  </a:graphicData>
                </a:graphic>
              </wp:inline>
            </w:drawing>
          </w:r>
        </w:p>
      </w:tc>
    </w:tr>
  </w:tbl>
  <w:p w14:paraId="0000009A" w14:textId="77777777" w:rsidR="006344EB" w:rsidRDefault="006344EB">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EE1135"/>
    <w:multiLevelType w:val="multilevel"/>
    <w:tmpl w:val="B5C869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D4A5F18"/>
    <w:multiLevelType w:val="multilevel"/>
    <w:tmpl w:val="DCB8167A"/>
    <w:lvl w:ilvl="0">
      <w:numFmt w:val="bullet"/>
      <w:lvlText w:val="-"/>
      <w:lvlJc w:val="left"/>
      <w:pPr>
        <w:ind w:left="450" w:hanging="45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67B600D9"/>
    <w:multiLevelType w:val="multilevel"/>
    <w:tmpl w:val="4BA68AEC"/>
    <w:lvl w:ilvl="0">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EB"/>
    <w:rsid w:val="00037A16"/>
    <w:rsid w:val="000A1FE1"/>
    <w:rsid w:val="000A772D"/>
    <w:rsid w:val="000E6D8F"/>
    <w:rsid w:val="00121D3C"/>
    <w:rsid w:val="00132AD1"/>
    <w:rsid w:val="001406CA"/>
    <w:rsid w:val="001A5420"/>
    <w:rsid w:val="001D191C"/>
    <w:rsid w:val="0024643B"/>
    <w:rsid w:val="0027574F"/>
    <w:rsid w:val="0028151A"/>
    <w:rsid w:val="002B0761"/>
    <w:rsid w:val="002C289E"/>
    <w:rsid w:val="00305046"/>
    <w:rsid w:val="003A5650"/>
    <w:rsid w:val="003F47E2"/>
    <w:rsid w:val="00434049"/>
    <w:rsid w:val="004A0F29"/>
    <w:rsid w:val="005572E5"/>
    <w:rsid w:val="005A6246"/>
    <w:rsid w:val="00615AC6"/>
    <w:rsid w:val="00621F4D"/>
    <w:rsid w:val="006344EB"/>
    <w:rsid w:val="006D5D6A"/>
    <w:rsid w:val="0070571E"/>
    <w:rsid w:val="00742599"/>
    <w:rsid w:val="00865A43"/>
    <w:rsid w:val="0087198E"/>
    <w:rsid w:val="008C4775"/>
    <w:rsid w:val="008E7769"/>
    <w:rsid w:val="00946712"/>
    <w:rsid w:val="00BC2470"/>
    <w:rsid w:val="00BF7107"/>
    <w:rsid w:val="00C1634F"/>
    <w:rsid w:val="00D311A0"/>
    <w:rsid w:val="00E15F02"/>
    <w:rsid w:val="00E31D40"/>
    <w:rsid w:val="00E4267A"/>
    <w:rsid w:val="00E539DC"/>
    <w:rsid w:val="00EA3D52"/>
    <w:rsid w:val="00EB5D89"/>
    <w:rsid w:val="00EF4E70"/>
    <w:rsid w:val="00F574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E1E68"/>
  <w15:docId w15:val="{D2C9016A-BD0C-4683-A072-81D0F643D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tabs>
        <w:tab w:val="left" w:pos="573"/>
      </w:tabs>
      <w:spacing w:line="480" w:lineRule="auto"/>
      <w:jc w:val="center"/>
      <w:outlineLvl w:val="0"/>
    </w:pPr>
    <w:rPr>
      <w:i/>
      <w:iCs/>
      <w:sz w:val="24"/>
      <w:szCs w:val="24"/>
    </w:rPr>
  </w:style>
  <w:style w:type="paragraph" w:styleId="Titolo2">
    <w:name w:val="heading 2"/>
    <w:basedOn w:val="Normale"/>
    <w:next w:val="Normale"/>
    <w:uiPriority w:val="9"/>
    <w:semiHidden/>
    <w:unhideWhenUsed/>
    <w:qFormat/>
    <w:pPr>
      <w:keepNext/>
      <w:spacing w:line="480" w:lineRule="auto"/>
      <w:jc w:val="center"/>
      <w:outlineLvl w:val="1"/>
    </w:pPr>
    <w:rPr>
      <w:b/>
      <w:bCs/>
      <w:i/>
      <w:iCs/>
      <w:sz w:val="24"/>
      <w:szCs w:val="24"/>
    </w:rPr>
  </w:style>
  <w:style w:type="paragraph" w:styleId="Titolo3">
    <w:name w:val="heading 3"/>
    <w:basedOn w:val="Normale"/>
    <w:next w:val="Normale"/>
    <w:uiPriority w:val="9"/>
    <w:semiHidden/>
    <w:unhideWhenUsed/>
    <w:qFormat/>
    <w:pPr>
      <w:keepNext/>
      <w:tabs>
        <w:tab w:val="left" w:pos="510"/>
      </w:tabs>
      <w:spacing w:line="480" w:lineRule="auto"/>
      <w:ind w:left="510" w:hanging="510"/>
      <w:jc w:val="center"/>
      <w:outlineLvl w:val="2"/>
    </w:pPr>
    <w:rPr>
      <w:b/>
      <w:bCs/>
      <w:i/>
      <w:iCs/>
      <w:sz w:val="24"/>
      <w:szCs w:val="24"/>
    </w:rPr>
  </w:style>
  <w:style w:type="paragraph" w:styleId="Titolo4">
    <w:name w:val="heading 4"/>
    <w:basedOn w:val="Normale"/>
    <w:next w:val="Normale"/>
    <w:uiPriority w:val="9"/>
    <w:semiHidden/>
    <w:unhideWhenUsed/>
    <w:qFormat/>
    <w:pPr>
      <w:keepNext/>
      <w:spacing w:line="480" w:lineRule="auto"/>
      <w:jc w:val="center"/>
      <w:outlineLvl w:val="3"/>
    </w:pPr>
    <w:rPr>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Titolo1Carattere">
    <w:name w:val="Titolo 1 Carattere"/>
    <w:basedOn w:val="Carpredefinitoparagrafo"/>
    <w:uiPriority w:val="9"/>
    <w:locked/>
    <w:rsid w:val="006A358B"/>
    <w:rPr>
      <w:rFonts w:asciiTheme="majorHAnsi" w:eastAsiaTheme="majorEastAsia" w:hAnsiTheme="majorHAnsi" w:cs="Times New Roman"/>
      <w:b/>
      <w:bCs/>
      <w:kern w:val="32"/>
      <w:sz w:val="32"/>
      <w:szCs w:val="32"/>
    </w:rPr>
  </w:style>
  <w:style w:type="character" w:customStyle="1" w:styleId="Titolo2Carattere">
    <w:name w:val="Titolo 2 Carattere"/>
    <w:basedOn w:val="Carpredefinitoparagrafo"/>
    <w:uiPriority w:val="9"/>
    <w:semiHidden/>
    <w:locked/>
    <w:rsid w:val="006A358B"/>
    <w:rPr>
      <w:rFonts w:asciiTheme="majorHAnsi" w:eastAsiaTheme="majorEastAsia" w:hAnsiTheme="majorHAnsi" w:cs="Times New Roman"/>
      <w:b/>
      <w:bCs/>
      <w:i/>
      <w:iCs/>
      <w:sz w:val="28"/>
      <w:szCs w:val="28"/>
    </w:rPr>
  </w:style>
  <w:style w:type="character" w:customStyle="1" w:styleId="Titolo3Carattere">
    <w:name w:val="Titolo 3 Carattere"/>
    <w:basedOn w:val="Carpredefinitoparagrafo"/>
    <w:uiPriority w:val="9"/>
    <w:semiHidden/>
    <w:locked/>
    <w:rsid w:val="006A358B"/>
    <w:rPr>
      <w:rFonts w:asciiTheme="majorHAnsi" w:eastAsiaTheme="majorEastAsia" w:hAnsiTheme="majorHAnsi" w:cs="Times New Roman"/>
      <w:b/>
      <w:bCs/>
      <w:sz w:val="26"/>
      <w:szCs w:val="26"/>
    </w:rPr>
  </w:style>
  <w:style w:type="character" w:customStyle="1" w:styleId="Titolo4Carattere">
    <w:name w:val="Titolo 4 Carattere"/>
    <w:basedOn w:val="Carpredefinitoparagrafo"/>
    <w:uiPriority w:val="9"/>
    <w:semiHidden/>
    <w:locked/>
    <w:rsid w:val="006A358B"/>
    <w:rPr>
      <w:rFonts w:asciiTheme="minorHAnsi" w:eastAsiaTheme="minorEastAsia" w:hAnsiTheme="minorHAnsi" w:cs="Times New Roman"/>
      <w:b/>
      <w:bCs/>
      <w:sz w:val="28"/>
      <w:szCs w:val="28"/>
    </w:rPr>
  </w:style>
  <w:style w:type="paragraph" w:styleId="Corpotesto">
    <w:name w:val="Body Text"/>
    <w:link w:val="CorpotestoCarattere"/>
    <w:uiPriority w:val="99"/>
    <w:rsid w:val="001274D4"/>
    <w:pPr>
      <w:tabs>
        <w:tab w:val="left" w:pos="510"/>
      </w:tabs>
      <w:spacing w:line="480" w:lineRule="exact"/>
    </w:pPr>
    <w:rPr>
      <w:sz w:val="24"/>
      <w:lang w:val="en-GB"/>
    </w:rPr>
  </w:style>
  <w:style w:type="character" w:customStyle="1" w:styleId="CorpotestoCarattere">
    <w:name w:val="Corpo testo Carattere"/>
    <w:basedOn w:val="Carpredefinitoparagrafo"/>
    <w:link w:val="Corpotesto"/>
    <w:uiPriority w:val="99"/>
    <w:semiHidden/>
    <w:locked/>
    <w:rsid w:val="006A358B"/>
    <w:rPr>
      <w:rFonts w:cs="Times New Roman"/>
    </w:rPr>
  </w:style>
  <w:style w:type="paragraph" w:styleId="Corpodeltesto2">
    <w:name w:val="Body Text 2"/>
    <w:link w:val="Corpodeltesto2Carattere"/>
    <w:uiPriority w:val="99"/>
    <w:rsid w:val="001274D4"/>
    <w:pPr>
      <w:spacing w:line="480" w:lineRule="exact"/>
      <w:jc w:val="both"/>
    </w:pPr>
    <w:rPr>
      <w:sz w:val="24"/>
      <w:lang w:val="en-GB"/>
    </w:rPr>
  </w:style>
  <w:style w:type="character" w:customStyle="1" w:styleId="Corpodeltesto2Carattere">
    <w:name w:val="Corpo del testo 2 Carattere"/>
    <w:basedOn w:val="Carpredefinitoparagrafo"/>
    <w:link w:val="Corpodeltesto2"/>
    <w:uiPriority w:val="99"/>
    <w:semiHidden/>
    <w:locked/>
    <w:rsid w:val="006A358B"/>
    <w:rPr>
      <w:rFonts w:cs="Times New Roman"/>
    </w:rPr>
  </w:style>
  <w:style w:type="paragraph" w:styleId="Rientrocorpodeltesto">
    <w:name w:val="Body Text Indent"/>
    <w:link w:val="RientrocorpodeltestoCarattere"/>
    <w:uiPriority w:val="99"/>
    <w:rsid w:val="001274D4"/>
    <w:pPr>
      <w:spacing w:line="480" w:lineRule="exact"/>
      <w:jc w:val="both"/>
    </w:pPr>
    <w:rPr>
      <w:sz w:val="24"/>
      <w:lang w:val="en-GB"/>
    </w:rPr>
  </w:style>
  <w:style w:type="character" w:customStyle="1" w:styleId="RientrocorpodeltestoCarattere">
    <w:name w:val="Rientro corpo del testo Carattere"/>
    <w:basedOn w:val="Carpredefinitoparagrafo"/>
    <w:link w:val="Rientrocorpodeltesto"/>
    <w:uiPriority w:val="99"/>
    <w:semiHidden/>
    <w:locked/>
    <w:rsid w:val="006A358B"/>
    <w:rPr>
      <w:rFonts w:cs="Times New Roman"/>
    </w:rPr>
  </w:style>
  <w:style w:type="paragraph" w:styleId="Corpodeltesto3">
    <w:name w:val="Body Text 3"/>
    <w:link w:val="Corpodeltesto3Carattere"/>
    <w:uiPriority w:val="99"/>
    <w:rsid w:val="001274D4"/>
    <w:pPr>
      <w:tabs>
        <w:tab w:val="left" w:pos="720"/>
      </w:tabs>
      <w:spacing w:line="480" w:lineRule="exact"/>
      <w:jc w:val="both"/>
    </w:pPr>
    <w:rPr>
      <w:sz w:val="22"/>
      <w:lang w:val="en-GB"/>
    </w:rPr>
  </w:style>
  <w:style w:type="character" w:customStyle="1" w:styleId="Corpodeltesto3Carattere">
    <w:name w:val="Corpo del testo 3 Carattere"/>
    <w:basedOn w:val="Carpredefinitoparagrafo"/>
    <w:link w:val="Corpodeltesto3"/>
    <w:uiPriority w:val="99"/>
    <w:semiHidden/>
    <w:locked/>
    <w:rsid w:val="006A358B"/>
    <w:rPr>
      <w:rFonts w:cs="Times New Roman"/>
      <w:sz w:val="16"/>
      <w:szCs w:val="16"/>
    </w:rPr>
  </w:style>
  <w:style w:type="paragraph" w:styleId="Intestazione">
    <w:name w:val="header"/>
    <w:link w:val="IntestazioneCarattere"/>
    <w:uiPriority w:val="99"/>
    <w:rsid w:val="002B5B68"/>
    <w:pPr>
      <w:tabs>
        <w:tab w:val="center" w:pos="4819"/>
        <w:tab w:val="right" w:pos="9638"/>
      </w:tabs>
    </w:pPr>
  </w:style>
  <w:style w:type="character" w:customStyle="1" w:styleId="IntestazioneCarattere">
    <w:name w:val="Intestazione Carattere"/>
    <w:basedOn w:val="Carpredefinitoparagrafo"/>
    <w:link w:val="Intestazione"/>
    <w:uiPriority w:val="99"/>
    <w:locked/>
    <w:rsid w:val="006A358B"/>
    <w:rPr>
      <w:rFonts w:cs="Times New Roman"/>
    </w:rPr>
  </w:style>
  <w:style w:type="character" w:styleId="Numeropagina">
    <w:name w:val="page number"/>
    <w:basedOn w:val="Carpredefinitoparagrafo"/>
    <w:uiPriority w:val="99"/>
    <w:rsid w:val="002B5B68"/>
    <w:rPr>
      <w:rFonts w:cs="Times New Roman"/>
    </w:rPr>
  </w:style>
  <w:style w:type="paragraph" w:styleId="Testofumetto">
    <w:name w:val="Balloon Text"/>
    <w:link w:val="TestofumettoCarattere"/>
    <w:uiPriority w:val="99"/>
    <w:semiHidden/>
    <w:rsid w:val="007172AD"/>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6A358B"/>
    <w:rPr>
      <w:rFonts w:ascii="Tahoma" w:hAnsi="Tahoma" w:cs="Tahoma"/>
      <w:sz w:val="16"/>
      <w:szCs w:val="16"/>
    </w:rPr>
  </w:style>
  <w:style w:type="character" w:styleId="Collegamentoipertestuale">
    <w:name w:val="Hyperlink"/>
    <w:basedOn w:val="Carpredefinitoparagrafo"/>
    <w:uiPriority w:val="99"/>
    <w:unhideWhenUsed/>
    <w:rsid w:val="00A605F1"/>
    <w:rPr>
      <w:rFonts w:cs="Times New Roman"/>
      <w:color w:val="0000FF"/>
      <w:u w:val="single"/>
    </w:rPr>
  </w:style>
  <w:style w:type="paragraph" w:styleId="Pidipagina">
    <w:name w:val="footer"/>
    <w:link w:val="PidipaginaCarattere"/>
    <w:uiPriority w:val="99"/>
    <w:rsid w:val="009162F2"/>
    <w:pPr>
      <w:tabs>
        <w:tab w:val="center" w:pos="4819"/>
        <w:tab w:val="right" w:pos="9638"/>
      </w:tabs>
    </w:pPr>
  </w:style>
  <w:style w:type="character" w:customStyle="1" w:styleId="PidipaginaCarattere">
    <w:name w:val="Piè di pagina Carattere"/>
    <w:basedOn w:val="Carpredefinitoparagrafo"/>
    <w:link w:val="Pidipagina"/>
    <w:uiPriority w:val="99"/>
    <w:locked/>
    <w:rsid w:val="009162F2"/>
    <w:rPr>
      <w:rFonts w:cs="Times New Roman"/>
    </w:rPr>
  </w:style>
  <w:style w:type="paragraph" w:styleId="NormaleWeb">
    <w:name w:val="Normal (Web)"/>
    <w:uiPriority w:val="99"/>
    <w:unhideWhenUsed/>
    <w:rsid w:val="008418A7"/>
    <w:pPr>
      <w:spacing w:before="100" w:beforeAutospacing="1" w:after="100" w:afterAutospacing="1"/>
    </w:pPr>
    <w:rPr>
      <w:sz w:val="24"/>
      <w:szCs w:val="24"/>
    </w:rPr>
  </w:style>
  <w:style w:type="character" w:styleId="Rimandocommento">
    <w:name w:val="annotation reference"/>
    <w:uiPriority w:val="99"/>
    <w:semiHidden/>
    <w:unhideWhenUsed/>
    <w:rPr>
      <w:sz w:val="16"/>
      <w:szCs w:val="16"/>
    </w:rPr>
  </w:style>
  <w:style w:type="paragraph" w:styleId="Testocommento">
    <w:name w:val="annotation text"/>
    <w:link w:val="TestocommentoCarattere1"/>
    <w:uiPriority w:val="99"/>
    <w:semiHidden/>
    <w:unhideWhenUsed/>
  </w:style>
  <w:style w:type="character" w:customStyle="1" w:styleId="TestocommentoCarattere">
    <w:name w:val="Testo commento Carattere"/>
    <w:basedOn w:val="Carpredefinitoparagrafo"/>
    <w:rsid w:val="00384DF5"/>
  </w:style>
  <w:style w:type="paragraph" w:styleId="Soggettocommento">
    <w:name w:val="annotation subject"/>
    <w:basedOn w:val="Testocommento"/>
    <w:next w:val="Testocommento"/>
    <w:link w:val="SoggettocommentoCarattere1"/>
    <w:uiPriority w:val="99"/>
    <w:semiHidden/>
    <w:unhideWhenUsed/>
    <w:rPr>
      <w:b/>
      <w:bCs/>
    </w:rPr>
  </w:style>
  <w:style w:type="character" w:customStyle="1" w:styleId="SoggettocommentoCarattere">
    <w:name w:val="Soggetto commento Carattere"/>
    <w:basedOn w:val="TestocommentoCarattere"/>
    <w:semiHidden/>
    <w:rsid w:val="00384DF5"/>
    <w:rPr>
      <w:b/>
      <w:bCs/>
    </w:rPr>
  </w:style>
  <w:style w:type="table" w:styleId="Grigliatabella">
    <w:name w:val="Table Grid"/>
    <w:basedOn w:val="Tabellanormale"/>
    <w:uiPriority w:val="39"/>
    <w:rsid w:val="00A32F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oggettocommentoCarattere1">
    <w:name w:val="Soggetto commento Carattere1"/>
    <w:basedOn w:val="TestocommentoCarattere1"/>
    <w:link w:val="Soggettocommento"/>
    <w:uiPriority w:val="99"/>
    <w:semiHidden/>
    <w:rPr>
      <w:b/>
      <w:bCs/>
      <w:sz w:val="20"/>
      <w:szCs w:val="20"/>
    </w:rPr>
  </w:style>
  <w:style w:type="character" w:customStyle="1" w:styleId="TestocommentoCarattere1">
    <w:name w:val="Testo commento Carattere1"/>
    <w:link w:val="Testocommento"/>
    <w:uiPriority w:val="99"/>
    <w:semiHidden/>
    <w:rPr>
      <w:sz w:val="20"/>
      <w:szCs w:val="20"/>
    </w:rPr>
  </w:style>
  <w:style w:type="table" w:customStyle="1" w:styleId="a">
    <w:basedOn w:val="TableNormal0"/>
    <w:tblPr>
      <w:tblStyleRowBandSize w:val="1"/>
      <w:tblStyleColBandSize w:val="1"/>
      <w:tblCellMar>
        <w:top w:w="0" w:type="dxa"/>
        <w:left w:w="108" w:type="dxa"/>
        <w:bottom w:w="0" w:type="dxa"/>
        <w:right w:w="108"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uBLCKc6ZykpDMOhqZdCRQasETw==">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5</Pages>
  <Words>2219</Words>
  <Characters>12650</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Uff. Relazioni Internazionali</dc:creator>
  <cp:lastModifiedBy>Claudia Pierattini</cp:lastModifiedBy>
  <cp:revision>39</cp:revision>
  <dcterms:created xsi:type="dcterms:W3CDTF">2026-01-21T09:56:00Z</dcterms:created>
  <dcterms:modified xsi:type="dcterms:W3CDTF">2026-08-03T06:45:00Z</dcterms:modified>
</cp:coreProperties>
</file>